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D96F" w14:textId="200F69FB" w:rsidR="009B5940" w:rsidRPr="00973340" w:rsidRDefault="002C2AEB">
      <w:pPr>
        <w:rPr>
          <w:rFonts w:ascii="Calibri" w:hAnsi="Calibri" w:cs="Calibri"/>
          <w:b/>
          <w:bCs/>
          <w:color w:val="00B0F0"/>
        </w:rPr>
      </w:pPr>
      <w:r>
        <w:rPr>
          <w:rFonts w:ascii="Calibri" w:hAnsi="Calibri" w:cs="Calibri"/>
          <w:b/>
          <w:bCs/>
          <w:noProof/>
          <w:color w:val="00B0F0"/>
        </w:rPr>
        <mc:AlternateContent>
          <mc:Choice Requires="wps">
            <w:drawing>
              <wp:anchor distT="0" distB="0" distL="114300" distR="114300" simplePos="0" relativeHeight="251664384" behindDoc="0" locked="0" layoutInCell="1" allowOverlap="1" wp14:anchorId="0A617A4F" wp14:editId="4DEC5C93">
                <wp:simplePos x="0" y="0"/>
                <wp:positionH relativeFrom="margin">
                  <wp:align>center</wp:align>
                </wp:positionH>
                <wp:positionV relativeFrom="paragraph">
                  <wp:posOffset>-660037</wp:posOffset>
                </wp:positionV>
                <wp:extent cx="5127171" cy="446314"/>
                <wp:effectExtent l="0" t="0" r="16510" b="11430"/>
                <wp:wrapNone/>
                <wp:docPr id="1212316520" name="Metin Kutusu 4"/>
                <wp:cNvGraphicFramePr/>
                <a:graphic xmlns:a="http://schemas.openxmlformats.org/drawingml/2006/main">
                  <a:graphicData uri="http://schemas.microsoft.com/office/word/2010/wordprocessingShape">
                    <wps:wsp>
                      <wps:cNvSpPr txBox="1"/>
                      <wps:spPr>
                        <a:xfrm>
                          <a:off x="0" y="0"/>
                          <a:ext cx="5127171" cy="446314"/>
                        </a:xfrm>
                        <a:prstGeom prst="rect">
                          <a:avLst/>
                        </a:prstGeom>
                        <a:solidFill>
                          <a:schemeClr val="lt1"/>
                        </a:solidFill>
                        <a:ln w="6350">
                          <a:solidFill>
                            <a:schemeClr val="bg1"/>
                          </a:solidFill>
                        </a:ln>
                      </wps:spPr>
                      <wps:txbx>
                        <w:txbxContent>
                          <w:p w14:paraId="5A89DC93" w14:textId="4EB6838A"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1. ORTAK YAZILI </w:t>
                            </w:r>
                            <w:r w:rsidR="00670C53" w:rsidRPr="00670C53">
                              <w:rPr>
                                <w:rFonts w:ascii="Calibri" w:hAnsi="Calibri" w:cs="Calibri"/>
                                <w:b/>
                                <w:bCs/>
                              </w:rPr>
                              <w:t>(SENARYO 5)</w:t>
                            </w:r>
                          </w:p>
                          <w:p w14:paraId="60C6FC79" w14:textId="77777777" w:rsidR="002C2AEB" w:rsidRDefault="002C2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617A4F" id="_x0000_t202" coordsize="21600,21600" o:spt="202" path="m,l,21600r21600,l21600,xe">
                <v:stroke joinstyle="miter"/>
                <v:path gradientshapeok="t" o:connecttype="rect"/>
              </v:shapetype>
              <v:shape id="Metin Kutusu 4" o:spid="_x0000_s1026" type="#_x0000_t202" style="position:absolute;margin-left:0;margin-top:-51.95pt;width:403.7pt;height:35.1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" fillcolor="white [3201]" strokecolor="white [3212]" strokeweight=".5pt">
                <v:textbox>
                  <w:txbxContent>
                    <w:p w14:paraId="5A89DC93" w14:textId="4EB6838A"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1. ORTAK YAZILI </w:t>
                      </w:r>
                      <w:r w:rsidR="00670C53" w:rsidRPr="00670C53">
                        <w:rPr>
                          <w:rFonts w:ascii="Calibri" w:hAnsi="Calibri" w:cs="Calibri"/>
                          <w:b/>
                          <w:bCs/>
                        </w:rPr>
                        <w:t>(SENARYO 5)</w:t>
                      </w:r>
                    </w:p>
                    <w:p w14:paraId="60C6FC79" w14:textId="77777777" w:rsidR="002C2AEB" w:rsidRDefault="002C2AEB"/>
                  </w:txbxContent>
                </v:textbox>
                <w10:wrap anchorx="margin"/>
              </v:shape>
            </w:pict>
          </mc:Fallback>
        </mc:AlternateContent>
      </w:r>
      <w:r w:rsidR="007357CA" w:rsidRPr="00973340">
        <w:rPr>
          <w:rFonts w:ascii="Calibri" w:hAnsi="Calibri" w:cs="Calibri"/>
          <w:b/>
          <w:bCs/>
          <w:color w:val="00B0F0"/>
        </w:rPr>
        <w:t>Öğrenme Çıktısı: T.O.5.5. Metinde geçen anlamını bilmediği söz varlığı unsurlarının anlamını tahmin edebilme</w:t>
      </w:r>
    </w:p>
    <w:p w14:paraId="6523B5CF" w14:textId="2E16C1CF" w:rsidR="00203D2C" w:rsidRPr="00973340" w:rsidRDefault="00203D2C">
      <w:pPr>
        <w:rPr>
          <w:rFonts w:ascii="Calibri" w:hAnsi="Calibri" w:cs="Calibri"/>
        </w:rPr>
      </w:pPr>
      <w:r w:rsidRPr="00973340">
        <w:rPr>
          <w:rFonts w:ascii="Calibri" w:hAnsi="Calibri" w:cs="Calibri"/>
        </w:rPr>
        <w:t>Yerli ve millî gururumuz GÖKBEY ülkemizde geliştirilip üretilen, süratli ve güvenli uçuşlar için tasarlanmış modern bir helikopter. Her türlü hava koşulunda görev yapabilme yeteneğine sahip. 70 santigrat derecede bir çölde ya da -45 santigrat derecede kutuplarda bile uçabilir. Bu da onu, acil durumlar ve ulaşılması zor alanlarda kullanılmak için ideal kılar. Hem şehir içi ulaşımda hem de dağlık arazilerde rahatça hareket edebilir. Böylece sağlık hizmetlerinden arama kurtarma çalışmalarına kadar birçok farklı alanda görev alabilir.</w:t>
      </w:r>
    </w:p>
    <w:p w14:paraId="42ECED6B" w14:textId="3861E21F" w:rsidR="007357CA" w:rsidRPr="00973340" w:rsidRDefault="007357CA">
      <w:pPr>
        <w:rPr>
          <w:rFonts w:ascii="Calibri" w:hAnsi="Calibri" w:cs="Calibri"/>
          <w:b/>
          <w:bCs/>
        </w:rPr>
      </w:pPr>
      <w:r w:rsidRPr="00973340">
        <w:rPr>
          <w:rFonts w:ascii="Calibri" w:hAnsi="Calibri" w:cs="Calibri"/>
          <w:b/>
          <w:bCs/>
        </w:rPr>
        <w:t xml:space="preserve">Aşağıdaki </w:t>
      </w:r>
      <w:r w:rsidR="00203D2C" w:rsidRPr="00973340">
        <w:rPr>
          <w:rFonts w:ascii="Calibri" w:hAnsi="Calibri" w:cs="Calibri"/>
          <w:b/>
          <w:bCs/>
        </w:rPr>
        <w:t>sözcüklerin</w:t>
      </w:r>
      <w:r w:rsidRPr="00973340">
        <w:rPr>
          <w:rFonts w:ascii="Calibri" w:hAnsi="Calibri" w:cs="Calibri"/>
          <w:b/>
          <w:bCs/>
        </w:rPr>
        <w:t xml:space="preserve"> metindeki anlamlarına ilişkin tahminlerinizi yazınız.</w:t>
      </w:r>
      <w:r w:rsidR="00416C20">
        <w:rPr>
          <w:rFonts w:ascii="Calibri" w:hAnsi="Calibri" w:cs="Calibri"/>
          <w:b/>
          <w:bCs/>
        </w:rPr>
        <w:t xml:space="preserve"> (20 Puan)</w:t>
      </w:r>
    </w:p>
    <w:p w14:paraId="51AEF7C5" w14:textId="3E6214AF" w:rsidR="0084624F" w:rsidRPr="00973340" w:rsidRDefault="0084624F">
      <w:pPr>
        <w:rPr>
          <w:rFonts w:ascii="Calibri" w:hAnsi="Calibri" w:cs="Calibri"/>
          <w:b/>
          <w:bCs/>
        </w:rPr>
      </w:pPr>
      <w:r w:rsidRPr="00973340">
        <w:rPr>
          <w:rFonts w:ascii="Calibri" w:hAnsi="Calibri" w:cs="Calibri"/>
          <w:b/>
          <w:bCs/>
        </w:rPr>
        <w:t>Çöl:</w:t>
      </w:r>
    </w:p>
    <w:p w14:paraId="128AAA57" w14:textId="43107EC4" w:rsidR="0084624F" w:rsidRPr="00973340" w:rsidRDefault="0084624F">
      <w:pPr>
        <w:rPr>
          <w:rFonts w:ascii="Calibri" w:hAnsi="Calibri" w:cs="Calibri"/>
          <w:b/>
          <w:bCs/>
        </w:rPr>
      </w:pPr>
      <w:r w:rsidRPr="00973340">
        <w:rPr>
          <w:rFonts w:ascii="Calibri" w:hAnsi="Calibri" w:cs="Calibri"/>
          <w:b/>
          <w:bCs/>
        </w:rPr>
        <w:t>Helikopter:</w:t>
      </w:r>
    </w:p>
    <w:p w14:paraId="14194314" w14:textId="039BD938" w:rsidR="0084624F" w:rsidRPr="00973340" w:rsidRDefault="0084624F">
      <w:pPr>
        <w:rPr>
          <w:rFonts w:ascii="Calibri" w:hAnsi="Calibri" w:cs="Calibri"/>
          <w:b/>
          <w:bCs/>
        </w:rPr>
      </w:pPr>
      <w:r w:rsidRPr="00973340">
        <w:rPr>
          <w:rFonts w:ascii="Calibri" w:hAnsi="Calibri" w:cs="Calibri"/>
          <w:b/>
          <w:bCs/>
        </w:rPr>
        <w:t>Kutup:</w:t>
      </w:r>
    </w:p>
    <w:p w14:paraId="5BF22711" w14:textId="45793C0F" w:rsidR="0084624F" w:rsidRPr="00973340" w:rsidRDefault="0084624F">
      <w:pPr>
        <w:rPr>
          <w:rFonts w:ascii="Calibri" w:hAnsi="Calibri" w:cs="Calibri"/>
          <w:b/>
          <w:bCs/>
        </w:rPr>
      </w:pPr>
      <w:r w:rsidRPr="00973340">
        <w:rPr>
          <w:rFonts w:ascii="Calibri" w:hAnsi="Calibri" w:cs="Calibri"/>
          <w:b/>
          <w:bCs/>
        </w:rPr>
        <w:t>Şehir:</w:t>
      </w:r>
    </w:p>
    <w:p w14:paraId="74DE01CD" w14:textId="77777777" w:rsidR="007357CA" w:rsidRPr="00973340" w:rsidRDefault="007357CA">
      <w:pPr>
        <w:rPr>
          <w:rFonts w:ascii="Calibri" w:hAnsi="Calibri" w:cs="Calibri"/>
          <w:b/>
          <w:bCs/>
        </w:rPr>
      </w:pPr>
    </w:p>
    <w:p w14:paraId="4D121499" w14:textId="57DC701C" w:rsidR="007357CA" w:rsidRPr="00973340" w:rsidRDefault="007357CA">
      <w:pPr>
        <w:rPr>
          <w:rFonts w:ascii="Calibri" w:hAnsi="Calibri" w:cs="Calibri"/>
          <w:b/>
          <w:bCs/>
          <w:color w:val="00B0F0"/>
        </w:rPr>
      </w:pPr>
      <w:r w:rsidRPr="00973340">
        <w:rPr>
          <w:rFonts w:ascii="Calibri" w:hAnsi="Calibri" w:cs="Calibri"/>
          <w:b/>
          <w:bCs/>
          <w:color w:val="00B0F0"/>
        </w:rPr>
        <w:t>Öğrenme Çıktısı: T.O.5.6. Metnin yüzey anlamını belirleyebilme</w:t>
      </w:r>
    </w:p>
    <w:p w14:paraId="07055E91" w14:textId="740990B4" w:rsidR="004C2446" w:rsidRPr="00973340" w:rsidRDefault="004C2446">
      <w:pPr>
        <w:rPr>
          <w:rFonts w:ascii="Calibri" w:eastAsia="Calibri" w:hAnsi="Calibri" w:cs="Calibri"/>
          <w:kern w:val="2"/>
          <w:sz w:val="20"/>
          <w:szCs w:val="20"/>
          <w14:ligatures w14:val="standardContextual"/>
        </w:rPr>
      </w:pPr>
      <w:r w:rsidRPr="00973340">
        <w:rPr>
          <w:rFonts w:ascii="Calibri" w:eastAsia="Calibri" w:hAnsi="Calibri" w:cs="Calibri"/>
          <w:kern w:val="2"/>
          <w:sz w:val="20"/>
          <w:szCs w:val="20"/>
          <w14:ligatures w14:val="standardContextual"/>
        </w:rPr>
        <w:t>Bizde bilinçli okur olmadığını düşünüyorum. Bu durumun da yazarları etkilediği kanaatindeyim. Ben de dahil çoğu yazar ister istemez satış kaygısı güdüyor. Bir şekilde çok satanlar listesine giren kitapları alıp sırf okumak için okuyorlar. Normal bir okurun kendi ihtiyaçları, kişisel deneyimleri, beğenileri ve beklentilerine göre kitap seçmesi gerekir. Ancak bizde bu bilinçte okur sayısı çok az. Bu da kitapların niteliğini etkiliyor.</w:t>
      </w:r>
    </w:p>
    <w:p w14:paraId="45CCEE1A" w14:textId="531A2024" w:rsidR="007357CA" w:rsidRPr="00973340" w:rsidRDefault="007357CA">
      <w:pPr>
        <w:rPr>
          <w:rFonts w:ascii="Calibri" w:hAnsi="Calibri" w:cs="Calibri"/>
          <w:b/>
          <w:bCs/>
        </w:rPr>
      </w:pPr>
      <w:r w:rsidRPr="00973340">
        <w:rPr>
          <w:rFonts w:ascii="Calibri" w:hAnsi="Calibri" w:cs="Calibri"/>
          <w:b/>
          <w:bCs/>
        </w:rPr>
        <w:t>Bu metnin ana fikrini yazınız.</w:t>
      </w:r>
      <w:r w:rsidR="00416C20">
        <w:rPr>
          <w:rFonts w:ascii="Calibri" w:hAnsi="Calibri" w:cs="Calibri"/>
          <w:b/>
          <w:bCs/>
        </w:rPr>
        <w:t xml:space="preserve"> (10 Puan)</w:t>
      </w:r>
    </w:p>
    <w:p w14:paraId="39A30FA3" w14:textId="75C5FBB7" w:rsidR="00D86B83" w:rsidRPr="00416C20" w:rsidRDefault="00D86B83">
      <w:pPr>
        <w:rPr>
          <w:rFonts w:ascii="Calibri" w:hAnsi="Calibri" w:cs="Calibri"/>
        </w:rPr>
      </w:pPr>
      <w:r w:rsidRPr="00D86B83">
        <w:rPr>
          <w:rFonts w:ascii="Calibri" w:hAnsi="Calibri" w:cs="Calibri"/>
        </w:rPr>
        <w:t>…………………………………………………………………………………………………………………………………………..</w:t>
      </w:r>
    </w:p>
    <w:p w14:paraId="089542B6" w14:textId="6401F1B8" w:rsidR="007357CA" w:rsidRPr="00973340" w:rsidRDefault="007357CA">
      <w:pPr>
        <w:rPr>
          <w:rFonts w:ascii="Calibri" w:hAnsi="Calibri" w:cs="Calibri"/>
          <w:b/>
          <w:bCs/>
          <w:color w:val="00B0F0"/>
        </w:rPr>
      </w:pPr>
      <w:r w:rsidRPr="00973340">
        <w:rPr>
          <w:rFonts w:ascii="Calibri" w:hAnsi="Calibri" w:cs="Calibri"/>
          <w:b/>
          <w:bCs/>
          <w:color w:val="00B0F0"/>
        </w:rPr>
        <w:t>Öğrenme Çıktısı: T.O.5.21. Metinden hareketle söz varlığını geliştirmeye yönelik çözümleme yapabilme</w:t>
      </w:r>
    </w:p>
    <w:p w14:paraId="73EF75B3" w14:textId="0981AAD1" w:rsidR="0084624F" w:rsidRPr="00973340" w:rsidRDefault="00055224">
      <w:pPr>
        <w:rPr>
          <w:rFonts w:ascii="Calibri" w:hAnsi="Calibri" w:cs="Calibri"/>
        </w:rPr>
      </w:pPr>
      <w:r w:rsidRPr="00973340">
        <w:rPr>
          <w:rFonts w:ascii="Calibri" w:hAnsi="Calibri" w:cs="Calibri"/>
        </w:rPr>
        <w:t>Okyanus, deniz ya da göl gibi su kütlelerinin yüzeylerinde görülen dalgalar, çoğunlukla rüzgârın etkisiyle oluşur. Rüzgâr, önüne çıkan nesneleri sürükler. Tıpkı yelkenli bir gemiyi iterek ilerlettiği gibi... Su yüzeyine temas eden rüzgâr, yüzeyde dalgalanma hareketi oluşturur.</w:t>
      </w:r>
    </w:p>
    <w:p w14:paraId="4005C5DB" w14:textId="70CF8185" w:rsidR="007357CA" w:rsidRPr="00973340" w:rsidRDefault="007357CA">
      <w:pPr>
        <w:rPr>
          <w:rFonts w:ascii="Calibri" w:hAnsi="Calibri" w:cs="Calibri"/>
          <w:b/>
          <w:bCs/>
        </w:rPr>
      </w:pPr>
      <w:r w:rsidRPr="00973340">
        <w:rPr>
          <w:rFonts w:ascii="Calibri" w:hAnsi="Calibri" w:cs="Calibri"/>
          <w:b/>
          <w:bCs/>
        </w:rPr>
        <w:t xml:space="preserve">Bu metnin anahtar </w:t>
      </w:r>
      <w:r w:rsidR="00080CBD" w:rsidRPr="00973340">
        <w:rPr>
          <w:rFonts w:ascii="Calibri" w:hAnsi="Calibri" w:cs="Calibri"/>
          <w:b/>
          <w:bCs/>
        </w:rPr>
        <w:t>sözcüklerini</w:t>
      </w:r>
      <w:r w:rsidRPr="00973340">
        <w:rPr>
          <w:rFonts w:ascii="Calibri" w:hAnsi="Calibri" w:cs="Calibri"/>
          <w:b/>
          <w:bCs/>
        </w:rPr>
        <w:t xml:space="preserve"> belirleyerek üç tanesini yazınız.</w:t>
      </w:r>
      <w:r w:rsidR="00416C20">
        <w:rPr>
          <w:rFonts w:ascii="Calibri" w:hAnsi="Calibri" w:cs="Calibri"/>
          <w:b/>
          <w:bCs/>
        </w:rPr>
        <w:t xml:space="preserve"> (15 Puan) </w:t>
      </w:r>
    </w:p>
    <w:p w14:paraId="5291CE91" w14:textId="51CF888F" w:rsidR="007357CA" w:rsidRPr="00973340" w:rsidRDefault="00055224">
      <w:pPr>
        <w:rPr>
          <w:rFonts w:ascii="Calibri" w:hAnsi="Calibri" w:cs="Calibri"/>
          <w:b/>
          <w:bCs/>
        </w:rPr>
      </w:pPr>
      <w:r w:rsidRPr="00973340">
        <w:rPr>
          <w:rFonts w:ascii="Calibri" w:hAnsi="Calibri" w:cs="Calibri"/>
          <w:b/>
          <w:bCs/>
          <w:noProof/>
        </w:rPr>
        <mc:AlternateContent>
          <mc:Choice Requires="wps">
            <w:drawing>
              <wp:anchor distT="0" distB="0" distL="114300" distR="114300" simplePos="0" relativeHeight="251661312" behindDoc="0" locked="0" layoutInCell="1" allowOverlap="1" wp14:anchorId="055F8391" wp14:editId="5372D4BA">
                <wp:simplePos x="0" y="0"/>
                <wp:positionH relativeFrom="column">
                  <wp:posOffset>4183039</wp:posOffset>
                </wp:positionH>
                <wp:positionV relativeFrom="paragraph">
                  <wp:posOffset>59074</wp:posOffset>
                </wp:positionV>
                <wp:extent cx="1787857" cy="279780"/>
                <wp:effectExtent l="0" t="0" r="22225" b="25400"/>
                <wp:wrapNone/>
                <wp:docPr id="988605423" name="Metin Kutusu 1"/>
                <wp:cNvGraphicFramePr/>
                <a:graphic xmlns:a="http://schemas.openxmlformats.org/drawingml/2006/main">
                  <a:graphicData uri="http://schemas.microsoft.com/office/word/2010/wordprocessingShape">
                    <wps:wsp>
                      <wps:cNvSpPr txBox="1"/>
                      <wps:spPr>
                        <a:xfrm>
                          <a:off x="0" y="0"/>
                          <a:ext cx="1787857" cy="279780"/>
                        </a:xfrm>
                        <a:prstGeom prst="rect">
                          <a:avLst/>
                        </a:prstGeom>
                        <a:solidFill>
                          <a:schemeClr val="lt1"/>
                        </a:solidFill>
                        <a:ln w="6350">
                          <a:solidFill>
                            <a:prstClr val="black"/>
                          </a:solidFill>
                        </a:ln>
                      </wps:spPr>
                      <wps:txbx>
                        <w:txbxContent>
                          <w:p w14:paraId="5F27EA1C" w14:textId="77777777" w:rsidR="00055224" w:rsidRDefault="00055224" w:rsidP="000552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F8391" id="Metin Kutusu 1" o:spid="_x0000_s1027" type="#_x0000_t202" style="position:absolute;margin-left:329.35pt;margin-top:4.65pt;width:140.8pt;height:2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" fillcolor="white [3201]" strokeweight=".5pt">
                <v:textbox>
                  <w:txbxContent>
                    <w:p w14:paraId="5F27EA1C" w14:textId="77777777" w:rsidR="00055224" w:rsidRDefault="00055224" w:rsidP="00055224"/>
                  </w:txbxContent>
                </v:textbox>
              </v:shape>
            </w:pict>
          </mc:Fallback>
        </mc:AlternateContent>
      </w:r>
      <w:r w:rsidRPr="00973340">
        <w:rPr>
          <w:rFonts w:ascii="Calibri" w:hAnsi="Calibri" w:cs="Calibri"/>
          <w:b/>
          <w:bCs/>
          <w:noProof/>
        </w:rPr>
        <mc:AlternateContent>
          <mc:Choice Requires="wps">
            <w:drawing>
              <wp:anchor distT="0" distB="0" distL="114300" distR="114300" simplePos="0" relativeHeight="251663360" behindDoc="0" locked="0" layoutInCell="1" allowOverlap="1" wp14:anchorId="4F7ECF0D" wp14:editId="5325AA2E">
                <wp:simplePos x="0" y="0"/>
                <wp:positionH relativeFrom="column">
                  <wp:posOffset>2091018</wp:posOffset>
                </wp:positionH>
                <wp:positionV relativeFrom="paragraph">
                  <wp:posOffset>53254</wp:posOffset>
                </wp:positionV>
                <wp:extent cx="1787857" cy="279780"/>
                <wp:effectExtent l="0" t="0" r="22225" b="25400"/>
                <wp:wrapNone/>
                <wp:docPr id="1044205" name="Metin Kutusu 1"/>
                <wp:cNvGraphicFramePr/>
                <a:graphic xmlns:a="http://schemas.openxmlformats.org/drawingml/2006/main">
                  <a:graphicData uri="http://schemas.microsoft.com/office/word/2010/wordprocessingShape">
                    <wps:wsp>
                      <wps:cNvSpPr txBox="1"/>
                      <wps:spPr>
                        <a:xfrm>
                          <a:off x="0" y="0"/>
                          <a:ext cx="1787857" cy="279780"/>
                        </a:xfrm>
                        <a:prstGeom prst="rect">
                          <a:avLst/>
                        </a:prstGeom>
                        <a:solidFill>
                          <a:schemeClr val="lt1"/>
                        </a:solidFill>
                        <a:ln w="6350">
                          <a:solidFill>
                            <a:prstClr val="black"/>
                          </a:solidFill>
                        </a:ln>
                      </wps:spPr>
                      <wps:txbx>
                        <w:txbxContent>
                          <w:p w14:paraId="56943864" w14:textId="77777777" w:rsidR="00055224" w:rsidRDefault="00055224" w:rsidP="000552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ECF0D" id="_x0000_s1028" type="#_x0000_t202" style="position:absolute;margin-left:164.65pt;margin-top:4.2pt;width:140.8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" fillcolor="white [3201]" strokeweight=".5pt">
                <v:textbox>
                  <w:txbxContent>
                    <w:p w14:paraId="56943864" w14:textId="77777777" w:rsidR="00055224" w:rsidRDefault="00055224" w:rsidP="00055224"/>
                  </w:txbxContent>
                </v:textbox>
              </v:shape>
            </w:pict>
          </mc:Fallback>
        </mc:AlternateContent>
      </w:r>
      <w:r w:rsidRPr="00973340">
        <w:rPr>
          <w:rFonts w:ascii="Calibri" w:hAnsi="Calibri" w:cs="Calibri"/>
          <w:b/>
          <w:bCs/>
          <w:noProof/>
        </w:rPr>
        <mc:AlternateContent>
          <mc:Choice Requires="wps">
            <w:drawing>
              <wp:anchor distT="0" distB="0" distL="114300" distR="114300" simplePos="0" relativeHeight="251659264" behindDoc="0" locked="0" layoutInCell="1" allowOverlap="1" wp14:anchorId="3A57C7FE" wp14:editId="578FA3C6">
                <wp:simplePos x="0" y="0"/>
                <wp:positionH relativeFrom="column">
                  <wp:posOffset>14605</wp:posOffset>
                </wp:positionH>
                <wp:positionV relativeFrom="paragraph">
                  <wp:posOffset>51264</wp:posOffset>
                </wp:positionV>
                <wp:extent cx="1787857" cy="279780"/>
                <wp:effectExtent l="0" t="0" r="22225" b="25400"/>
                <wp:wrapNone/>
                <wp:docPr id="479696152" name="Metin Kutusu 1"/>
                <wp:cNvGraphicFramePr/>
                <a:graphic xmlns:a="http://schemas.openxmlformats.org/drawingml/2006/main">
                  <a:graphicData uri="http://schemas.microsoft.com/office/word/2010/wordprocessingShape">
                    <wps:wsp>
                      <wps:cNvSpPr txBox="1"/>
                      <wps:spPr>
                        <a:xfrm>
                          <a:off x="0" y="0"/>
                          <a:ext cx="1787857" cy="279780"/>
                        </a:xfrm>
                        <a:prstGeom prst="rect">
                          <a:avLst/>
                        </a:prstGeom>
                        <a:solidFill>
                          <a:schemeClr val="lt1"/>
                        </a:solidFill>
                        <a:ln w="6350">
                          <a:solidFill>
                            <a:prstClr val="black"/>
                          </a:solidFill>
                        </a:ln>
                      </wps:spPr>
                      <wps:txbx>
                        <w:txbxContent>
                          <w:p w14:paraId="3F59FD50" w14:textId="77777777" w:rsidR="00055224" w:rsidRDefault="000552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7C7FE" id="_x0000_s1029" type="#_x0000_t202" style="position:absolute;margin-left:1.15pt;margin-top:4.05pt;width:140.8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" fillcolor="white [3201]" strokeweight=".5pt">
                <v:textbox>
                  <w:txbxContent>
                    <w:p w14:paraId="3F59FD50" w14:textId="77777777" w:rsidR="00055224" w:rsidRDefault="00055224"/>
                  </w:txbxContent>
                </v:textbox>
              </v:shape>
            </w:pict>
          </mc:Fallback>
        </mc:AlternateContent>
      </w:r>
    </w:p>
    <w:p w14:paraId="46D3FD9F" w14:textId="455DA96C" w:rsidR="007357CA" w:rsidRPr="00973340" w:rsidRDefault="007357CA">
      <w:pPr>
        <w:rPr>
          <w:rFonts w:ascii="Calibri" w:hAnsi="Calibri" w:cs="Calibri"/>
          <w:b/>
          <w:bCs/>
        </w:rPr>
      </w:pPr>
    </w:p>
    <w:p w14:paraId="6DA82AED" w14:textId="77777777" w:rsidR="00416C20" w:rsidRPr="00727993" w:rsidRDefault="00416C20" w:rsidP="00416C20">
      <w:pPr>
        <w:rPr>
          <w:rFonts w:ascii="Calibri" w:hAnsi="Calibri" w:cs="Calibri"/>
          <w:b/>
          <w:bCs/>
          <w:color w:val="00B0F0"/>
        </w:rPr>
      </w:pPr>
      <w:r w:rsidRPr="00727993">
        <w:rPr>
          <w:rFonts w:ascii="Calibri" w:hAnsi="Calibri" w:cs="Calibri"/>
          <w:b/>
          <w:bCs/>
          <w:color w:val="00B0F0"/>
        </w:rPr>
        <w:t>T.Y.5.18. Yazısını zenginleştirecek biçimde söz varlığını kullanabilme</w:t>
      </w:r>
    </w:p>
    <w:p w14:paraId="6783A63B" w14:textId="488C2D94" w:rsidR="00416C20" w:rsidRPr="00727993" w:rsidRDefault="00416C20" w:rsidP="00416C20">
      <w:pPr>
        <w:rPr>
          <w:rFonts w:ascii="Calibri" w:hAnsi="Calibri" w:cs="Calibri"/>
          <w:b/>
          <w:bCs/>
        </w:rPr>
      </w:pPr>
      <w:r w:rsidRPr="00727993">
        <w:rPr>
          <w:rFonts w:ascii="Calibri" w:hAnsi="Calibri" w:cs="Calibri"/>
          <w:b/>
          <w:bCs/>
        </w:rPr>
        <w:t xml:space="preserve">Aşağıdaki cümlelerde altı çizili sözcüklerin eş anlamlılarını kullanarak cümleyi tekrar yazınız. </w:t>
      </w:r>
      <w:r>
        <w:rPr>
          <w:rFonts w:ascii="Calibri" w:hAnsi="Calibri" w:cs="Calibri"/>
          <w:b/>
          <w:bCs/>
        </w:rPr>
        <w:t>(10 Puan)</w:t>
      </w:r>
    </w:p>
    <w:p w14:paraId="408D0112" w14:textId="77777777" w:rsidR="00416C20" w:rsidRDefault="00416C20" w:rsidP="00416C20">
      <w:pPr>
        <w:rPr>
          <w:rFonts w:ascii="Calibri" w:hAnsi="Calibri" w:cs="Calibri"/>
        </w:rPr>
      </w:pPr>
      <w:r w:rsidRPr="00973340">
        <w:rPr>
          <w:rFonts w:ascii="Calibri" w:hAnsi="Calibri" w:cs="Calibri"/>
        </w:rPr>
        <w:t>•</w:t>
      </w:r>
      <w:r>
        <w:rPr>
          <w:rFonts w:ascii="Calibri" w:hAnsi="Calibri" w:cs="Calibri"/>
        </w:rPr>
        <w:t xml:space="preserve"> Tüm </w:t>
      </w:r>
      <w:r w:rsidRPr="00816161">
        <w:rPr>
          <w:rFonts w:ascii="Calibri" w:hAnsi="Calibri" w:cs="Calibri"/>
          <w:u w:val="single"/>
        </w:rPr>
        <w:t>misafirleri</w:t>
      </w:r>
      <w:r>
        <w:rPr>
          <w:rFonts w:ascii="Calibri" w:hAnsi="Calibri" w:cs="Calibri"/>
        </w:rPr>
        <w:t xml:space="preserve"> salona davet ettik. </w:t>
      </w:r>
    </w:p>
    <w:p w14:paraId="7C6EEEFF" w14:textId="77777777" w:rsidR="00416C20" w:rsidRDefault="00416C20" w:rsidP="00416C20">
      <w:pPr>
        <w:rPr>
          <w:rFonts w:ascii="Calibri" w:hAnsi="Calibri" w:cs="Calibri"/>
        </w:rPr>
      </w:pPr>
      <w:r>
        <w:rPr>
          <w:rFonts w:ascii="Calibri" w:hAnsi="Calibri" w:cs="Calibri"/>
        </w:rPr>
        <w:t>………………………………………………………</w:t>
      </w:r>
    </w:p>
    <w:p w14:paraId="46D39636" w14:textId="77777777" w:rsidR="00416C20" w:rsidRDefault="00416C20" w:rsidP="00416C20">
      <w:pPr>
        <w:rPr>
          <w:rFonts w:ascii="Calibri" w:hAnsi="Calibri" w:cs="Calibri"/>
        </w:rPr>
      </w:pPr>
      <w:r w:rsidRPr="00973340">
        <w:rPr>
          <w:rFonts w:ascii="Calibri" w:hAnsi="Calibri" w:cs="Calibri"/>
        </w:rPr>
        <w:t>•</w:t>
      </w:r>
      <w:r>
        <w:rPr>
          <w:rFonts w:ascii="Calibri" w:hAnsi="Calibri" w:cs="Calibri"/>
        </w:rPr>
        <w:t xml:space="preserve"> </w:t>
      </w:r>
      <w:r w:rsidRPr="00816161">
        <w:rPr>
          <w:rFonts w:ascii="Calibri" w:hAnsi="Calibri" w:cs="Calibri"/>
          <w:u w:val="single"/>
        </w:rPr>
        <w:t>Yaşlı</w:t>
      </w:r>
      <w:r>
        <w:rPr>
          <w:rFonts w:ascii="Calibri" w:hAnsi="Calibri" w:cs="Calibri"/>
        </w:rPr>
        <w:t xml:space="preserve"> insanlara her zaman yardım etmeliyiz. </w:t>
      </w:r>
    </w:p>
    <w:p w14:paraId="3E366CE9" w14:textId="77777777" w:rsidR="00416C20" w:rsidRPr="00973340" w:rsidRDefault="00416C20" w:rsidP="00416C20">
      <w:pPr>
        <w:rPr>
          <w:rFonts w:ascii="Calibri" w:hAnsi="Calibri" w:cs="Calibri"/>
        </w:rPr>
      </w:pPr>
      <w:r>
        <w:rPr>
          <w:rFonts w:ascii="Calibri" w:hAnsi="Calibri" w:cs="Calibri"/>
        </w:rPr>
        <w:t>………………………………………………………</w:t>
      </w:r>
    </w:p>
    <w:p w14:paraId="0761BF67" w14:textId="3ED297BF" w:rsidR="00393C83" w:rsidRPr="00973340" w:rsidRDefault="00393C83" w:rsidP="00393C83">
      <w:pPr>
        <w:rPr>
          <w:rFonts w:ascii="Calibri" w:hAnsi="Calibri" w:cs="Calibri"/>
          <w:b/>
          <w:bCs/>
          <w:color w:val="00B0F0"/>
        </w:rPr>
      </w:pPr>
      <w:r w:rsidRPr="00973340">
        <w:rPr>
          <w:rFonts w:ascii="Calibri" w:hAnsi="Calibri" w:cs="Calibri"/>
          <w:b/>
          <w:bCs/>
          <w:color w:val="00B0F0"/>
        </w:rPr>
        <w:lastRenderedPageBreak/>
        <w:t>Öğrenme Çıktısı: T.O.5.21. Metinden hareketle söz varlığını geliştirmeye yönelik çözümleme yapabilme</w:t>
      </w:r>
    </w:p>
    <w:p w14:paraId="29DFC0B9" w14:textId="3FA31D8B" w:rsidR="003B179C" w:rsidRPr="00973340" w:rsidRDefault="003B179C" w:rsidP="003B179C">
      <w:pPr>
        <w:rPr>
          <w:rFonts w:ascii="Calibri" w:hAnsi="Calibri" w:cs="Calibri"/>
          <w:kern w:val="2"/>
          <w14:ligatures w14:val="standardContextual"/>
        </w:rPr>
      </w:pPr>
      <w:r w:rsidRPr="00973340">
        <w:rPr>
          <w:rFonts w:ascii="Calibri" w:hAnsi="Calibri" w:cs="Calibri"/>
          <w:kern w:val="2"/>
          <w14:ligatures w14:val="standardContextual"/>
        </w:rPr>
        <w:t>Günlük tutuyor musun? Ya da daha önce hiç günlük yazmayı denedin mi? Günlük yazmak</w:t>
      </w:r>
      <w:r w:rsidR="00513D3F" w:rsidRPr="00973340">
        <w:rPr>
          <w:rFonts w:ascii="Calibri" w:hAnsi="Calibri" w:cs="Calibri"/>
          <w:kern w:val="2"/>
          <w14:ligatures w14:val="standardContextual"/>
        </w:rPr>
        <w:t xml:space="preserve">; </w:t>
      </w:r>
      <w:r w:rsidRPr="00973340">
        <w:rPr>
          <w:rFonts w:ascii="Calibri" w:hAnsi="Calibri" w:cs="Calibri"/>
          <w:kern w:val="2"/>
          <w14:ligatures w14:val="standardContextual"/>
        </w:rPr>
        <w:t>duygularını, düşüncelerini, yaşadıklarını derli toplu görmeni sağlar. Dahası seneler sonra defterlerini açıp baktığında kendindeki değişimi görüp şaşırarak mutlu olursun. Unutma, her gün yazmak zorunda değilsin. İçinden geldiğinde defterini açıp birkaç satır yazman bile yeterli. Hadi o zaman, ne duruyorsun? Güzel bir defter ve kalem al, yazmaya başla!</w:t>
      </w:r>
    </w:p>
    <w:p w14:paraId="5D1AC4E1" w14:textId="3BA6030E" w:rsidR="007357CA" w:rsidRPr="00973340" w:rsidRDefault="003B179C">
      <w:pPr>
        <w:rPr>
          <w:rFonts w:ascii="Calibri" w:hAnsi="Calibri" w:cs="Calibri"/>
          <w:b/>
          <w:bCs/>
        </w:rPr>
      </w:pPr>
      <w:r w:rsidRPr="00973340">
        <w:rPr>
          <w:rFonts w:ascii="Calibri" w:hAnsi="Calibri" w:cs="Calibri"/>
          <w:b/>
          <w:bCs/>
        </w:rPr>
        <w:t>Bu m</w:t>
      </w:r>
      <w:r w:rsidR="007357CA" w:rsidRPr="00973340">
        <w:rPr>
          <w:rFonts w:ascii="Calibri" w:hAnsi="Calibri" w:cs="Calibri"/>
          <w:b/>
          <w:bCs/>
        </w:rPr>
        <w:t xml:space="preserve">etindeki </w:t>
      </w:r>
      <w:r w:rsidR="007357CA" w:rsidRPr="00973340">
        <w:rPr>
          <w:rFonts w:ascii="Calibri" w:hAnsi="Calibri" w:cs="Calibri"/>
        </w:rPr>
        <w:t>“</w:t>
      </w:r>
      <w:r w:rsidRPr="00973340">
        <w:rPr>
          <w:rFonts w:ascii="Calibri" w:hAnsi="Calibri" w:cs="Calibri"/>
        </w:rPr>
        <w:t>derli toplu</w:t>
      </w:r>
      <w:r w:rsidR="007357CA" w:rsidRPr="00973340">
        <w:rPr>
          <w:rFonts w:ascii="Calibri" w:hAnsi="Calibri" w:cs="Calibri"/>
        </w:rPr>
        <w:t>”</w:t>
      </w:r>
      <w:r w:rsidR="007357CA" w:rsidRPr="00973340">
        <w:rPr>
          <w:rFonts w:ascii="Calibri" w:hAnsi="Calibri" w:cs="Calibri"/>
          <w:b/>
          <w:bCs/>
        </w:rPr>
        <w:t xml:space="preserve"> ifadesiyle ne anlatılmak istendiğini yazınız.</w:t>
      </w:r>
      <w:r w:rsidR="00BC7FA2" w:rsidRPr="00973340">
        <w:rPr>
          <w:rFonts w:ascii="Calibri" w:hAnsi="Calibri" w:cs="Calibri"/>
          <w:b/>
          <w:bCs/>
        </w:rPr>
        <w:t xml:space="preserve"> (10 Puan)</w:t>
      </w:r>
    </w:p>
    <w:p w14:paraId="3D581C23" w14:textId="39FD9E6F" w:rsidR="007357CA" w:rsidRPr="00973340" w:rsidRDefault="00BC7FA2" w:rsidP="007357CA">
      <w:pPr>
        <w:rPr>
          <w:rFonts w:ascii="Calibri" w:hAnsi="Calibri" w:cs="Calibri"/>
        </w:rPr>
      </w:pPr>
      <w:r w:rsidRPr="00973340">
        <w:rPr>
          <w:rFonts w:ascii="Calibri" w:hAnsi="Calibri" w:cs="Calibri"/>
        </w:rPr>
        <w:t>………………………………………………………………………………………………………………</w:t>
      </w:r>
    </w:p>
    <w:p w14:paraId="1B7C8996" w14:textId="127F78FC" w:rsidR="007357CA" w:rsidRPr="00416C20" w:rsidRDefault="007357CA" w:rsidP="007357CA">
      <w:pPr>
        <w:rPr>
          <w:rFonts w:ascii="Calibri" w:hAnsi="Calibri" w:cs="Calibri"/>
          <w:b/>
          <w:bCs/>
          <w:color w:val="00B0F0"/>
        </w:rPr>
      </w:pPr>
      <w:r w:rsidRPr="00973340">
        <w:rPr>
          <w:rFonts w:ascii="Calibri" w:hAnsi="Calibri" w:cs="Calibri"/>
          <w:b/>
          <w:bCs/>
          <w:color w:val="00B0F0"/>
        </w:rPr>
        <w:t>Öğrenme Çıktısı: T.Y.5.21. Yazım kuralları ve noktalama işaretlerini uygulayabilme</w:t>
      </w:r>
    </w:p>
    <w:p w14:paraId="0B8E075F" w14:textId="0BFD6DDF" w:rsidR="007357CA" w:rsidRPr="00973340" w:rsidRDefault="00032BCD" w:rsidP="007357CA">
      <w:pPr>
        <w:rPr>
          <w:rFonts w:ascii="Calibri" w:hAnsi="Calibri" w:cs="Calibri"/>
          <w:b/>
          <w:bCs/>
        </w:rPr>
      </w:pPr>
      <w:r w:rsidRPr="00973340">
        <w:rPr>
          <w:rFonts w:ascii="Calibri" w:hAnsi="Calibri" w:cs="Calibri"/>
          <w:b/>
          <w:bCs/>
        </w:rPr>
        <w:t xml:space="preserve">a) </w:t>
      </w:r>
      <w:r w:rsidR="007357CA" w:rsidRPr="00973340">
        <w:rPr>
          <w:rFonts w:ascii="Calibri" w:hAnsi="Calibri" w:cs="Calibri"/>
          <w:b/>
          <w:bCs/>
        </w:rPr>
        <w:t>Aşağıdaki yazım kurallarını örnekleyen birer cümle yazınız.</w:t>
      </w:r>
      <w:r w:rsidR="00B73FC4" w:rsidRPr="00973340">
        <w:rPr>
          <w:rFonts w:ascii="Calibri" w:hAnsi="Calibri" w:cs="Calibri"/>
          <w:b/>
          <w:bCs/>
        </w:rPr>
        <w:t xml:space="preserve"> (15 Puan)</w:t>
      </w:r>
    </w:p>
    <w:p w14:paraId="65F73C0C" w14:textId="3A939C3B" w:rsidR="007357CA" w:rsidRPr="00973340" w:rsidRDefault="007357CA" w:rsidP="007357CA">
      <w:pPr>
        <w:rPr>
          <w:rFonts w:ascii="Calibri" w:hAnsi="Calibri" w:cs="Calibri"/>
        </w:rPr>
      </w:pPr>
      <w:r w:rsidRPr="00973340">
        <w:rPr>
          <w:rFonts w:ascii="Calibri" w:hAnsi="Calibri" w:cs="Calibri"/>
        </w:rPr>
        <w:t xml:space="preserve"> • </w:t>
      </w:r>
      <w:r w:rsidR="001A04B7" w:rsidRPr="00973340">
        <w:rPr>
          <w:rFonts w:ascii="Calibri" w:hAnsi="Calibri" w:cs="Calibri"/>
        </w:rPr>
        <w:t>Hayvanlara verilen özel adlar büyük harfle başlar.</w:t>
      </w:r>
    </w:p>
    <w:p w14:paraId="5E973B47" w14:textId="3A42BADC" w:rsidR="00304515" w:rsidRPr="00973340" w:rsidRDefault="00304515" w:rsidP="007357CA">
      <w:pPr>
        <w:rPr>
          <w:rFonts w:ascii="Calibri" w:hAnsi="Calibri" w:cs="Calibri"/>
        </w:rPr>
      </w:pPr>
      <w:r w:rsidRPr="00973340">
        <w:rPr>
          <w:rFonts w:ascii="Calibri" w:hAnsi="Calibri" w:cs="Calibri"/>
        </w:rPr>
        <w:t>……………………………………………………………………..</w:t>
      </w:r>
    </w:p>
    <w:p w14:paraId="78CAC54C" w14:textId="52082A32" w:rsidR="007357CA" w:rsidRPr="00973340" w:rsidRDefault="007357CA" w:rsidP="007357CA">
      <w:pPr>
        <w:rPr>
          <w:rFonts w:ascii="Calibri" w:hAnsi="Calibri" w:cs="Calibri"/>
        </w:rPr>
      </w:pPr>
      <w:r w:rsidRPr="00973340">
        <w:rPr>
          <w:rFonts w:ascii="Calibri" w:hAnsi="Calibri" w:cs="Calibri"/>
        </w:rPr>
        <w:t xml:space="preserve">• </w:t>
      </w:r>
      <w:r w:rsidR="00B73FC4" w:rsidRPr="00973340">
        <w:rPr>
          <w:rFonts w:ascii="Calibri" w:hAnsi="Calibri" w:cs="Calibri"/>
        </w:rPr>
        <w:t>Kişi adlarıyla soyadları büyük harfle başlar.</w:t>
      </w:r>
    </w:p>
    <w:p w14:paraId="10DB5262" w14:textId="443EB9B8" w:rsidR="00304515" w:rsidRPr="00973340" w:rsidRDefault="00304515" w:rsidP="007357CA">
      <w:pPr>
        <w:rPr>
          <w:rFonts w:ascii="Calibri" w:hAnsi="Calibri" w:cs="Calibri"/>
        </w:rPr>
      </w:pPr>
      <w:r w:rsidRPr="00973340">
        <w:rPr>
          <w:rFonts w:ascii="Calibri" w:hAnsi="Calibri" w:cs="Calibri"/>
        </w:rPr>
        <w:t>……………………………………………………………………</w:t>
      </w:r>
    </w:p>
    <w:p w14:paraId="155478D9" w14:textId="77DA7B96" w:rsidR="007357CA" w:rsidRPr="00973340" w:rsidRDefault="007357CA" w:rsidP="007357CA">
      <w:pPr>
        <w:rPr>
          <w:rFonts w:ascii="Calibri" w:hAnsi="Calibri" w:cs="Calibri"/>
        </w:rPr>
      </w:pPr>
      <w:r w:rsidRPr="00973340">
        <w:rPr>
          <w:rFonts w:ascii="Calibri" w:hAnsi="Calibri" w:cs="Calibri"/>
        </w:rPr>
        <w:t xml:space="preserve">• </w:t>
      </w:r>
      <w:r w:rsidR="001A04B7" w:rsidRPr="00973340">
        <w:rPr>
          <w:rFonts w:ascii="Calibri" w:hAnsi="Calibri" w:cs="Calibri"/>
        </w:rPr>
        <w:t>Devlet adları büyük harfle başlar.</w:t>
      </w:r>
    </w:p>
    <w:p w14:paraId="76679FF6" w14:textId="5F2B12DC" w:rsidR="007357CA" w:rsidRPr="00973340" w:rsidRDefault="00304515" w:rsidP="007357CA">
      <w:pPr>
        <w:rPr>
          <w:rFonts w:ascii="Calibri" w:hAnsi="Calibri" w:cs="Calibri"/>
        </w:rPr>
      </w:pPr>
      <w:r w:rsidRPr="00973340">
        <w:rPr>
          <w:rFonts w:ascii="Calibri" w:hAnsi="Calibri" w:cs="Calibri"/>
        </w:rPr>
        <w:t>……………………………………………………………………</w:t>
      </w:r>
    </w:p>
    <w:p w14:paraId="7A6B429D" w14:textId="66EDFEC3" w:rsidR="007357CA" w:rsidRPr="00973340" w:rsidRDefault="00032BCD" w:rsidP="007357CA">
      <w:pPr>
        <w:rPr>
          <w:rFonts w:ascii="Calibri" w:hAnsi="Calibri" w:cs="Calibri"/>
          <w:b/>
          <w:bCs/>
        </w:rPr>
      </w:pPr>
      <w:r w:rsidRPr="00973340">
        <w:rPr>
          <w:rFonts w:ascii="Calibri" w:hAnsi="Calibri" w:cs="Calibri"/>
          <w:b/>
          <w:bCs/>
        </w:rPr>
        <w:t xml:space="preserve">b) </w:t>
      </w:r>
      <w:r w:rsidR="007357CA" w:rsidRPr="00973340">
        <w:rPr>
          <w:rFonts w:ascii="Calibri" w:hAnsi="Calibri" w:cs="Calibri"/>
          <w:b/>
          <w:bCs/>
        </w:rPr>
        <w:t xml:space="preserve">Aşağıdaki noktalama işaretlerini örnekleyen birer cümle yazınız. </w:t>
      </w:r>
      <w:r w:rsidR="002F3F3E" w:rsidRPr="00973340">
        <w:rPr>
          <w:rFonts w:ascii="Calibri" w:hAnsi="Calibri" w:cs="Calibri"/>
          <w:b/>
          <w:bCs/>
        </w:rPr>
        <w:t>(20 Puan)</w:t>
      </w:r>
    </w:p>
    <w:p w14:paraId="707DF10C" w14:textId="702FED85" w:rsidR="007357CA" w:rsidRPr="00973340" w:rsidRDefault="007357CA" w:rsidP="007357CA">
      <w:pPr>
        <w:rPr>
          <w:rFonts w:ascii="Calibri" w:hAnsi="Calibri" w:cs="Calibri"/>
          <w:color w:val="000000"/>
          <w:shd w:val="clear" w:color="auto" w:fill="FFFFFF"/>
        </w:rPr>
      </w:pPr>
      <w:r w:rsidRPr="00973340">
        <w:rPr>
          <w:rFonts w:ascii="Calibri" w:hAnsi="Calibri" w:cs="Calibri"/>
        </w:rPr>
        <w:t xml:space="preserve">• </w:t>
      </w:r>
      <w:r w:rsidR="002D758B" w:rsidRPr="00973340">
        <w:rPr>
          <w:rFonts w:ascii="Calibri" w:hAnsi="Calibri" w:cs="Calibri"/>
          <w:color w:val="000000"/>
          <w:shd w:val="clear" w:color="auto" w:fill="FFFFFF"/>
        </w:rPr>
        <w:t>Sayılardan sonra sıra bildirmek için nokta konur.</w:t>
      </w:r>
    </w:p>
    <w:p w14:paraId="09CBB8F1" w14:textId="433119DA" w:rsidR="0061558B" w:rsidRPr="00973340" w:rsidRDefault="0061558B" w:rsidP="007357CA">
      <w:pPr>
        <w:rPr>
          <w:rFonts w:ascii="Calibri" w:hAnsi="Calibri" w:cs="Calibri"/>
        </w:rPr>
      </w:pPr>
      <w:r w:rsidRPr="00973340">
        <w:rPr>
          <w:rFonts w:ascii="Calibri" w:hAnsi="Calibri" w:cs="Calibri"/>
          <w:color w:val="000000"/>
          <w:shd w:val="clear" w:color="auto" w:fill="FFFFFF"/>
        </w:rPr>
        <w:t>………………………………………………………………………………………………..</w:t>
      </w:r>
    </w:p>
    <w:p w14:paraId="3E0441C9" w14:textId="0570AA29" w:rsidR="007357CA" w:rsidRPr="00973340" w:rsidRDefault="007357CA" w:rsidP="007357CA">
      <w:pPr>
        <w:rPr>
          <w:rFonts w:ascii="Calibri" w:hAnsi="Calibri" w:cs="Calibri"/>
        </w:rPr>
      </w:pPr>
      <w:r w:rsidRPr="00973340">
        <w:rPr>
          <w:rFonts w:ascii="Calibri" w:hAnsi="Calibri" w:cs="Calibri"/>
        </w:rPr>
        <w:t xml:space="preserve">• </w:t>
      </w:r>
      <w:r w:rsidR="002D758B" w:rsidRPr="00973340">
        <w:rPr>
          <w:rFonts w:ascii="Calibri" w:hAnsi="Calibri" w:cs="Calibri"/>
        </w:rPr>
        <w:t>Cümlenin sonuna nokta konur.</w:t>
      </w:r>
    </w:p>
    <w:p w14:paraId="641ABFA8" w14:textId="2CB6D71B" w:rsidR="0061558B" w:rsidRPr="00973340" w:rsidRDefault="0061558B" w:rsidP="007357CA">
      <w:pPr>
        <w:rPr>
          <w:rFonts w:ascii="Calibri" w:hAnsi="Calibri" w:cs="Calibri"/>
        </w:rPr>
      </w:pPr>
      <w:r w:rsidRPr="00973340">
        <w:rPr>
          <w:rFonts w:ascii="Calibri" w:hAnsi="Calibri" w:cs="Calibri"/>
        </w:rPr>
        <w:t>…………………………………………………………………………………………………</w:t>
      </w:r>
    </w:p>
    <w:p w14:paraId="6BB68FB9" w14:textId="6F0D25F7" w:rsidR="007357CA" w:rsidRPr="00973340" w:rsidRDefault="007357CA" w:rsidP="007357CA">
      <w:pPr>
        <w:rPr>
          <w:rFonts w:ascii="Calibri" w:hAnsi="Calibri" w:cs="Calibri"/>
        </w:rPr>
      </w:pPr>
      <w:r w:rsidRPr="00973340">
        <w:rPr>
          <w:rFonts w:ascii="Calibri" w:hAnsi="Calibri" w:cs="Calibri"/>
        </w:rPr>
        <w:t xml:space="preserve"> • </w:t>
      </w:r>
      <w:r w:rsidR="002D758B" w:rsidRPr="00973340">
        <w:rPr>
          <w:rFonts w:ascii="Calibri" w:hAnsi="Calibri" w:cs="Calibri"/>
        </w:rPr>
        <w:t>Birbiri ardınca sıralanan eş görevli kelime ve kelime gruplarının arasına virgül konur.</w:t>
      </w:r>
    </w:p>
    <w:p w14:paraId="64ADFD67" w14:textId="2DBD7237" w:rsidR="0061558B" w:rsidRPr="00973340" w:rsidRDefault="0061558B" w:rsidP="007357CA">
      <w:pPr>
        <w:rPr>
          <w:rFonts w:ascii="Calibri" w:hAnsi="Calibri" w:cs="Calibri"/>
        </w:rPr>
      </w:pPr>
      <w:r w:rsidRPr="00973340">
        <w:rPr>
          <w:rFonts w:ascii="Calibri" w:hAnsi="Calibri" w:cs="Calibri"/>
        </w:rPr>
        <w:t>…………………………………………………………………………………………………</w:t>
      </w:r>
    </w:p>
    <w:p w14:paraId="04F077BC" w14:textId="49A0E4C8" w:rsidR="002D758B" w:rsidRPr="00973340" w:rsidRDefault="0061558B" w:rsidP="007357CA">
      <w:pPr>
        <w:rPr>
          <w:rFonts w:ascii="Calibri" w:hAnsi="Calibri" w:cs="Calibri"/>
        </w:rPr>
      </w:pPr>
      <w:r w:rsidRPr="00973340">
        <w:rPr>
          <w:rFonts w:ascii="Calibri" w:hAnsi="Calibri" w:cs="Calibri"/>
        </w:rPr>
        <w:t>• Hitap için kullanılan kelimelerden sonra virgül konur.</w:t>
      </w:r>
    </w:p>
    <w:p w14:paraId="6717133F" w14:textId="54AA5098" w:rsidR="0061558B" w:rsidRDefault="0061558B" w:rsidP="007357CA">
      <w:pPr>
        <w:rPr>
          <w:rFonts w:ascii="Calibri" w:hAnsi="Calibri" w:cs="Calibri"/>
        </w:rPr>
      </w:pPr>
      <w:r w:rsidRPr="00973340">
        <w:rPr>
          <w:rFonts w:ascii="Calibri" w:hAnsi="Calibri" w:cs="Calibri"/>
        </w:rPr>
        <w:t>…………………………………………………………………………………………………</w:t>
      </w:r>
    </w:p>
    <w:p w14:paraId="308B34A3" w14:textId="66EB3A5D" w:rsidR="00B206FA" w:rsidRPr="00973340" w:rsidRDefault="00B206FA" w:rsidP="007357CA">
      <w:pPr>
        <w:rPr>
          <w:rFonts w:ascii="Calibri" w:hAnsi="Calibri" w:cs="Calibri"/>
        </w:rPr>
      </w:pPr>
      <w:r>
        <w:rPr>
          <w:rFonts w:ascii="Calibri" w:hAnsi="Calibri" w:cs="Calibri"/>
        </w:rPr>
        <w:t xml:space="preserve">                                                                                                                                         Büşra Tahiroğlu</w:t>
      </w:r>
    </w:p>
    <w:sectPr w:rsidR="00B206FA" w:rsidRPr="0097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9"/>
    <w:rsid w:val="00032BCD"/>
    <w:rsid w:val="00055224"/>
    <w:rsid w:val="00080CBD"/>
    <w:rsid w:val="00141B40"/>
    <w:rsid w:val="001A04B7"/>
    <w:rsid w:val="00203D2C"/>
    <w:rsid w:val="00250BEB"/>
    <w:rsid w:val="002C2AEB"/>
    <w:rsid w:val="002D758B"/>
    <w:rsid w:val="002E2A7C"/>
    <w:rsid w:val="002F3F3E"/>
    <w:rsid w:val="00304515"/>
    <w:rsid w:val="00316149"/>
    <w:rsid w:val="00393C83"/>
    <w:rsid w:val="003A7E16"/>
    <w:rsid w:val="003B179C"/>
    <w:rsid w:val="00416C20"/>
    <w:rsid w:val="0045359A"/>
    <w:rsid w:val="004561CD"/>
    <w:rsid w:val="004C2446"/>
    <w:rsid w:val="00513D3F"/>
    <w:rsid w:val="005A4005"/>
    <w:rsid w:val="0061558B"/>
    <w:rsid w:val="00670C53"/>
    <w:rsid w:val="00727993"/>
    <w:rsid w:val="007357CA"/>
    <w:rsid w:val="00816161"/>
    <w:rsid w:val="0084308B"/>
    <w:rsid w:val="0084624F"/>
    <w:rsid w:val="00973340"/>
    <w:rsid w:val="009B5940"/>
    <w:rsid w:val="00B206FA"/>
    <w:rsid w:val="00B73FC4"/>
    <w:rsid w:val="00BC7FA2"/>
    <w:rsid w:val="00C13154"/>
    <w:rsid w:val="00D86B83"/>
    <w:rsid w:val="00E74772"/>
    <w:rsid w:val="00F8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B733"/>
  <w15:chartTrackingRefBased/>
  <w15:docId w15:val="{A0B2992A-3E29-444B-90FA-07EEC46B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EB"/>
  </w:style>
  <w:style w:type="paragraph" w:styleId="Balk1">
    <w:name w:val="heading 1"/>
    <w:basedOn w:val="Normal"/>
    <w:next w:val="Normal"/>
    <w:link w:val="Balk1Char"/>
    <w:uiPriority w:val="9"/>
    <w:qFormat/>
    <w:rsid w:val="00316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6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61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61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61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61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61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61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61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61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61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61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61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61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61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61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61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6149"/>
    <w:rPr>
      <w:rFonts w:eastAsiaTheme="majorEastAsia" w:cstheme="majorBidi"/>
      <w:color w:val="272727" w:themeColor="text1" w:themeTint="D8"/>
    </w:rPr>
  </w:style>
  <w:style w:type="paragraph" w:styleId="KonuBal">
    <w:name w:val="Title"/>
    <w:basedOn w:val="Normal"/>
    <w:next w:val="Normal"/>
    <w:link w:val="KonuBalChar"/>
    <w:uiPriority w:val="10"/>
    <w:qFormat/>
    <w:rsid w:val="0031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61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61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61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61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6149"/>
    <w:rPr>
      <w:i/>
      <w:iCs/>
      <w:color w:val="404040" w:themeColor="text1" w:themeTint="BF"/>
    </w:rPr>
  </w:style>
  <w:style w:type="paragraph" w:styleId="ListeParagraf">
    <w:name w:val="List Paragraph"/>
    <w:basedOn w:val="Normal"/>
    <w:uiPriority w:val="34"/>
    <w:qFormat/>
    <w:rsid w:val="00316149"/>
    <w:pPr>
      <w:ind w:left="720"/>
      <w:contextualSpacing/>
    </w:pPr>
  </w:style>
  <w:style w:type="character" w:styleId="GlVurgulama">
    <w:name w:val="Intense Emphasis"/>
    <w:basedOn w:val="VarsaylanParagrafYazTipi"/>
    <w:uiPriority w:val="21"/>
    <w:qFormat/>
    <w:rsid w:val="00316149"/>
    <w:rPr>
      <w:i/>
      <w:iCs/>
      <w:color w:val="0F4761" w:themeColor="accent1" w:themeShade="BF"/>
    </w:rPr>
  </w:style>
  <w:style w:type="paragraph" w:styleId="GlAlnt">
    <w:name w:val="Intense Quote"/>
    <w:basedOn w:val="Normal"/>
    <w:next w:val="Normal"/>
    <w:link w:val="GlAlntChar"/>
    <w:uiPriority w:val="30"/>
    <w:qFormat/>
    <w:rsid w:val="0031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6149"/>
    <w:rPr>
      <w:i/>
      <w:iCs/>
      <w:color w:val="0F4761" w:themeColor="accent1" w:themeShade="BF"/>
    </w:rPr>
  </w:style>
  <w:style w:type="character" w:styleId="GlBavuru">
    <w:name w:val="Intense Reference"/>
    <w:basedOn w:val="VarsaylanParagrafYazTipi"/>
    <w:uiPriority w:val="32"/>
    <w:qFormat/>
    <w:rsid w:val="00316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565</Words>
  <Characters>3222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30</cp:revision>
  <dcterms:created xsi:type="dcterms:W3CDTF">2024-10-20T17:40:00Z</dcterms:created>
  <dcterms:modified xsi:type="dcterms:W3CDTF">2024-10-23T17:21:00Z</dcterms:modified>
</cp:coreProperties>
</file>