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BE13" w14:textId="190F20E4" w:rsidR="00F561B7" w:rsidRPr="005828E8" w:rsidRDefault="00F561B7" w:rsidP="00F561B7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</w:t>
      </w:r>
      <w:proofErr w:type="gramStart"/>
      <w:r w:rsidRPr="005828E8">
        <w:rPr>
          <w:b/>
          <w:bCs/>
        </w:rPr>
        <w:t xml:space="preserve"> </w:t>
      </w:r>
      <w:r w:rsidRPr="005828E8">
        <w:rPr>
          <w:b/>
          <w:bCs/>
        </w:rPr>
        <w:t>….</w:t>
      </w:r>
      <w:proofErr w:type="gramEnd"/>
      <w:r w:rsidRPr="005828E8">
        <w:rPr>
          <w:b/>
          <w:bCs/>
        </w:rPr>
        <w:t xml:space="preserve">.DÖNEM </w:t>
      </w:r>
      <w:r w:rsidRPr="005828E8">
        <w:rPr>
          <w:b/>
          <w:bCs/>
        </w:rPr>
        <w:t>….</w:t>
      </w:r>
      <w:r w:rsidRPr="005828E8">
        <w:rPr>
          <w:b/>
          <w:bCs/>
        </w:rPr>
        <w:t>. DİNLEME SINAVI</w:t>
      </w:r>
    </w:p>
    <w:p w14:paraId="2AF3CC60" w14:textId="77777777" w:rsidR="00F561B7" w:rsidRPr="005828E8" w:rsidRDefault="00F561B7" w:rsidP="00F561B7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65F440CF" w14:textId="77777777" w:rsidR="00F561B7" w:rsidRPr="005828E8" w:rsidRDefault="00F561B7" w:rsidP="00F561B7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66673F68" w14:textId="77777777" w:rsidR="00F561B7" w:rsidRPr="005828E8" w:rsidRDefault="00F561B7" w:rsidP="00F561B7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E6699" wp14:editId="7FD2D1D2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78513051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4407F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605B166F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21789969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2AA21901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27A5F642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24E512FA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0315C1DD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74BAE1DF" w14:textId="77777777" w:rsidR="00F561B7" w:rsidRPr="00CD56EE" w:rsidRDefault="00F561B7" w:rsidP="00F561B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407816C2" w14:textId="77777777" w:rsidR="00F561B7" w:rsidRPr="00CD56EE" w:rsidRDefault="00F561B7" w:rsidP="00F561B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5A0DECDD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6344B2B3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E6699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27F4407F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605B166F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21789969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2AA21901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27A5F642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24E512FA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0315C1DD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74BAE1DF" w14:textId="77777777" w:rsidR="00F561B7" w:rsidRPr="00CD56EE" w:rsidRDefault="00F561B7" w:rsidP="00F561B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407816C2" w14:textId="77777777" w:rsidR="00F561B7" w:rsidRPr="00CD56EE" w:rsidRDefault="00F561B7" w:rsidP="00F561B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5A0DECDD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6344B2B3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F85C70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4FFEFE7E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0475FE65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3DAD1B45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34FBF0D9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405372F3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5C6D9E01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7453825F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42BD79F0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79FBB6BD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535D95EE" w14:textId="77777777" w:rsidR="009B623B" w:rsidRPr="005828E8" w:rsidRDefault="009B623B" w:rsidP="00F561B7">
      <w:pPr>
        <w:rPr>
          <w:b/>
          <w:bCs/>
        </w:rPr>
      </w:pPr>
    </w:p>
    <w:p w14:paraId="680752E8" w14:textId="77777777" w:rsidR="009B623B" w:rsidRPr="005828E8" w:rsidRDefault="009B623B" w:rsidP="001A4E7A">
      <w:pPr>
        <w:jc w:val="center"/>
        <w:rPr>
          <w:b/>
          <w:bCs/>
        </w:rPr>
      </w:pPr>
    </w:p>
    <w:p w14:paraId="7817BB82" w14:textId="484DB436" w:rsidR="001A4E7A" w:rsidRPr="005828E8" w:rsidRDefault="001A4E7A" w:rsidP="001A4E7A">
      <w:pPr>
        <w:jc w:val="center"/>
        <w:rPr>
          <w:rFonts w:cs="Arial"/>
          <w:b/>
          <w:bCs/>
          <w:color w:val="FF0000"/>
        </w:rPr>
      </w:pPr>
      <w:r w:rsidRPr="005828E8">
        <w:rPr>
          <w:b/>
          <w:bCs/>
          <w:color w:val="FF0000"/>
        </w:rPr>
        <w:t>Benim Adım Konfüçyüs</w:t>
      </w:r>
    </w:p>
    <w:p w14:paraId="0BD21618" w14:textId="2A1F8565" w:rsidR="00BE50E2" w:rsidRPr="005828E8" w:rsidRDefault="001A4E7A" w:rsidP="00397A48">
      <w:pPr>
        <w:pStyle w:val="AralkYok"/>
        <w:rPr>
          <w:b/>
          <w:bCs/>
        </w:rPr>
      </w:pPr>
      <w:r w:rsidRPr="005828E8">
        <w:rPr>
          <w:b/>
          <w:bCs/>
        </w:rPr>
        <w:t>1. Konfüçyüs</w:t>
      </w:r>
      <w:r w:rsidR="004E7287" w:rsidRPr="005828E8">
        <w:rPr>
          <w:b/>
          <w:bCs/>
        </w:rPr>
        <w:t>,</w:t>
      </w:r>
      <w:r w:rsidRPr="005828E8">
        <w:rPr>
          <w:b/>
          <w:bCs/>
        </w:rPr>
        <w:t xml:space="preserve"> ne demek</w:t>
      </w:r>
      <w:r w:rsidR="000B7B4C" w:rsidRPr="005828E8">
        <w:rPr>
          <w:b/>
          <w:bCs/>
        </w:rPr>
        <w:t>miş</w:t>
      </w:r>
      <w:r w:rsidRPr="005828E8">
        <w:rPr>
          <w:b/>
          <w:bCs/>
        </w:rPr>
        <w:t>?</w:t>
      </w:r>
      <w:r w:rsidR="009B623B" w:rsidRPr="005828E8">
        <w:rPr>
          <w:b/>
          <w:bCs/>
        </w:rPr>
        <w:t xml:space="preserve"> </w:t>
      </w:r>
      <w:r w:rsidR="009B623B" w:rsidRPr="005828E8">
        <w:rPr>
          <w:rFonts w:cs="Arial"/>
          <w:b/>
          <w:bCs/>
        </w:rPr>
        <w:t>(20 Puan)</w:t>
      </w:r>
    </w:p>
    <w:p w14:paraId="12024E27" w14:textId="77777777" w:rsidR="001A4E7A" w:rsidRPr="005828E8" w:rsidRDefault="001A4E7A" w:rsidP="00397A48">
      <w:pPr>
        <w:pStyle w:val="AralkYok"/>
        <w:rPr>
          <w:b/>
          <w:bCs/>
        </w:rPr>
      </w:pPr>
    </w:p>
    <w:p w14:paraId="3AAA0B76" w14:textId="77777777" w:rsidR="001A4E7A" w:rsidRPr="005828E8" w:rsidRDefault="001A4E7A" w:rsidP="00397A48">
      <w:pPr>
        <w:pStyle w:val="AralkYok"/>
        <w:rPr>
          <w:b/>
          <w:bCs/>
        </w:rPr>
      </w:pPr>
    </w:p>
    <w:p w14:paraId="781E9FEF" w14:textId="77777777" w:rsidR="00525F0A" w:rsidRPr="005828E8" w:rsidRDefault="00525F0A" w:rsidP="00397A48">
      <w:pPr>
        <w:pStyle w:val="AralkYok"/>
        <w:rPr>
          <w:b/>
          <w:bCs/>
        </w:rPr>
      </w:pPr>
    </w:p>
    <w:p w14:paraId="4856A75D" w14:textId="77777777" w:rsidR="001A4E7A" w:rsidRPr="005828E8" w:rsidRDefault="001A4E7A" w:rsidP="00397A48">
      <w:pPr>
        <w:pStyle w:val="AralkYok"/>
        <w:rPr>
          <w:b/>
          <w:bCs/>
        </w:rPr>
      </w:pPr>
    </w:p>
    <w:p w14:paraId="5295FE61" w14:textId="7C539D02" w:rsidR="00B332B9" w:rsidRPr="005828E8" w:rsidRDefault="001A4E7A" w:rsidP="00397A48">
      <w:pPr>
        <w:pStyle w:val="AralkYok"/>
        <w:rPr>
          <w:b/>
          <w:bCs/>
        </w:rPr>
      </w:pPr>
      <w:r w:rsidRPr="005828E8">
        <w:rPr>
          <w:b/>
          <w:bCs/>
        </w:rPr>
        <w:t>2.</w:t>
      </w:r>
      <w:r w:rsidR="00B332B9" w:rsidRPr="005828E8">
        <w:rPr>
          <w:b/>
          <w:bCs/>
        </w:rPr>
        <w:t>Kentin en zengin adamı</w:t>
      </w:r>
      <w:r w:rsidR="004E7287" w:rsidRPr="005828E8">
        <w:rPr>
          <w:b/>
          <w:bCs/>
        </w:rPr>
        <w:t>,</w:t>
      </w:r>
      <w:r w:rsidR="00B332B9" w:rsidRPr="005828E8">
        <w:rPr>
          <w:b/>
          <w:bCs/>
        </w:rPr>
        <w:t xml:space="preserve"> Konfüçyüs’ün babasından ne yapmasını istemiş?</w:t>
      </w:r>
      <w:r w:rsidR="009B623B" w:rsidRPr="005828E8">
        <w:rPr>
          <w:b/>
          <w:bCs/>
        </w:rPr>
        <w:t xml:space="preserve"> </w:t>
      </w:r>
      <w:r w:rsidR="009B623B" w:rsidRPr="005828E8">
        <w:rPr>
          <w:rFonts w:cs="Arial"/>
          <w:b/>
          <w:bCs/>
        </w:rPr>
        <w:t>(20 Puan)</w:t>
      </w:r>
    </w:p>
    <w:p w14:paraId="4A0A46D1" w14:textId="77777777" w:rsidR="001A4E7A" w:rsidRPr="005828E8" w:rsidRDefault="001A4E7A" w:rsidP="00397A48">
      <w:pPr>
        <w:pStyle w:val="AralkYok"/>
        <w:rPr>
          <w:b/>
          <w:bCs/>
        </w:rPr>
      </w:pPr>
    </w:p>
    <w:p w14:paraId="7AF7BEA1" w14:textId="77777777" w:rsidR="001A4E7A" w:rsidRPr="005828E8" w:rsidRDefault="001A4E7A" w:rsidP="00397A48">
      <w:pPr>
        <w:pStyle w:val="AralkYok"/>
        <w:rPr>
          <w:b/>
          <w:bCs/>
        </w:rPr>
      </w:pPr>
    </w:p>
    <w:p w14:paraId="3005E7DC" w14:textId="77777777" w:rsidR="001A4E7A" w:rsidRPr="005828E8" w:rsidRDefault="001A4E7A" w:rsidP="00397A48">
      <w:pPr>
        <w:pStyle w:val="AralkYok"/>
        <w:rPr>
          <w:b/>
          <w:bCs/>
        </w:rPr>
      </w:pPr>
    </w:p>
    <w:p w14:paraId="46ADE8C2" w14:textId="77777777" w:rsidR="00525F0A" w:rsidRPr="005828E8" w:rsidRDefault="00525F0A" w:rsidP="00397A48">
      <w:pPr>
        <w:pStyle w:val="AralkYok"/>
        <w:rPr>
          <w:b/>
          <w:bCs/>
        </w:rPr>
      </w:pPr>
    </w:p>
    <w:p w14:paraId="3E28F9CE" w14:textId="6449984B" w:rsidR="000614A8" w:rsidRPr="005828E8" w:rsidRDefault="001A4E7A" w:rsidP="00397A48">
      <w:pPr>
        <w:pStyle w:val="AralkYok"/>
        <w:rPr>
          <w:b/>
          <w:bCs/>
        </w:rPr>
      </w:pPr>
      <w:r w:rsidRPr="005828E8">
        <w:rPr>
          <w:b/>
          <w:bCs/>
        </w:rPr>
        <w:t>3.</w:t>
      </w:r>
      <w:r w:rsidR="000614A8" w:rsidRPr="005828E8">
        <w:rPr>
          <w:b/>
          <w:bCs/>
        </w:rPr>
        <w:t>Konfüçyüs</w:t>
      </w:r>
      <w:r w:rsidR="005842BD" w:rsidRPr="005828E8">
        <w:rPr>
          <w:b/>
          <w:bCs/>
        </w:rPr>
        <w:t>, annesine nerede çalışacağını söylemiş?</w:t>
      </w:r>
      <w:r w:rsidR="009B623B" w:rsidRPr="005828E8">
        <w:rPr>
          <w:b/>
          <w:bCs/>
        </w:rPr>
        <w:t xml:space="preserve"> </w:t>
      </w:r>
      <w:r w:rsidR="009B623B" w:rsidRPr="005828E8">
        <w:rPr>
          <w:rFonts w:cs="Arial"/>
          <w:b/>
          <w:bCs/>
        </w:rPr>
        <w:t>(20 Puan)</w:t>
      </w:r>
    </w:p>
    <w:p w14:paraId="2F224C1C" w14:textId="77777777" w:rsidR="001A4E7A" w:rsidRPr="005828E8" w:rsidRDefault="001A4E7A" w:rsidP="00397A48">
      <w:pPr>
        <w:pStyle w:val="AralkYok"/>
        <w:rPr>
          <w:b/>
          <w:bCs/>
        </w:rPr>
      </w:pPr>
    </w:p>
    <w:p w14:paraId="7FA8D16A" w14:textId="77777777" w:rsidR="001A4E7A" w:rsidRPr="005828E8" w:rsidRDefault="001A4E7A" w:rsidP="00397A48">
      <w:pPr>
        <w:pStyle w:val="AralkYok"/>
        <w:rPr>
          <w:b/>
          <w:bCs/>
        </w:rPr>
      </w:pPr>
    </w:p>
    <w:p w14:paraId="2A8B577E" w14:textId="77777777" w:rsidR="00525F0A" w:rsidRPr="005828E8" w:rsidRDefault="00525F0A" w:rsidP="00397A48">
      <w:pPr>
        <w:pStyle w:val="AralkYok"/>
        <w:rPr>
          <w:b/>
          <w:bCs/>
        </w:rPr>
      </w:pPr>
    </w:p>
    <w:p w14:paraId="0A369470" w14:textId="77777777" w:rsidR="001A4E7A" w:rsidRPr="005828E8" w:rsidRDefault="001A4E7A" w:rsidP="00397A48">
      <w:pPr>
        <w:pStyle w:val="AralkYok"/>
        <w:rPr>
          <w:b/>
          <w:bCs/>
        </w:rPr>
      </w:pPr>
    </w:p>
    <w:p w14:paraId="5D3FCB04" w14:textId="01BC2AD9" w:rsidR="005842BD" w:rsidRPr="005828E8" w:rsidRDefault="001A4E7A" w:rsidP="00397A48">
      <w:pPr>
        <w:pStyle w:val="AralkYok"/>
        <w:rPr>
          <w:b/>
          <w:bCs/>
        </w:rPr>
      </w:pPr>
      <w:r w:rsidRPr="005828E8">
        <w:rPr>
          <w:b/>
          <w:bCs/>
        </w:rPr>
        <w:t>4.</w:t>
      </w:r>
      <w:r w:rsidR="005842BD" w:rsidRPr="005828E8">
        <w:rPr>
          <w:b/>
          <w:bCs/>
        </w:rPr>
        <w:t>Konfüçyüs</w:t>
      </w:r>
      <w:r w:rsidRPr="005828E8">
        <w:rPr>
          <w:b/>
          <w:bCs/>
        </w:rPr>
        <w:t xml:space="preserve"> ve arkadaşının</w:t>
      </w:r>
      <w:r w:rsidR="005842BD" w:rsidRPr="005828E8">
        <w:rPr>
          <w:b/>
          <w:bCs/>
        </w:rPr>
        <w:t xml:space="preserve"> çalışmaya başladığı yerdeki görevi ne</w:t>
      </w:r>
      <w:r w:rsidR="00616D75" w:rsidRPr="005828E8">
        <w:rPr>
          <w:b/>
          <w:bCs/>
        </w:rPr>
        <w:t>ymiş</w:t>
      </w:r>
      <w:r w:rsidR="005842BD" w:rsidRPr="005828E8">
        <w:rPr>
          <w:b/>
          <w:bCs/>
        </w:rPr>
        <w:t>?</w:t>
      </w:r>
      <w:r w:rsidR="009B623B" w:rsidRPr="005828E8">
        <w:rPr>
          <w:rFonts w:cs="Arial"/>
          <w:b/>
          <w:bCs/>
        </w:rPr>
        <w:t xml:space="preserve"> </w:t>
      </w:r>
      <w:r w:rsidR="009B623B" w:rsidRPr="005828E8">
        <w:rPr>
          <w:rFonts w:cs="Arial"/>
          <w:b/>
          <w:bCs/>
        </w:rPr>
        <w:t>(20 Puan)</w:t>
      </w:r>
    </w:p>
    <w:p w14:paraId="62EC5E19" w14:textId="77777777" w:rsidR="001A4E7A" w:rsidRPr="005828E8" w:rsidRDefault="001A4E7A" w:rsidP="00397A48">
      <w:pPr>
        <w:pStyle w:val="AralkYok"/>
        <w:rPr>
          <w:b/>
          <w:bCs/>
        </w:rPr>
      </w:pPr>
    </w:p>
    <w:p w14:paraId="36BD4A28" w14:textId="62346C56" w:rsidR="001A4E7A" w:rsidRPr="005828E8" w:rsidRDefault="001A4E7A" w:rsidP="00397A48">
      <w:pPr>
        <w:pStyle w:val="AralkYok"/>
        <w:rPr>
          <w:b/>
          <w:bCs/>
        </w:rPr>
      </w:pPr>
    </w:p>
    <w:p w14:paraId="56A5E988" w14:textId="77777777" w:rsidR="00525F0A" w:rsidRPr="005828E8" w:rsidRDefault="00525F0A" w:rsidP="00397A48">
      <w:pPr>
        <w:pStyle w:val="AralkYok"/>
        <w:rPr>
          <w:b/>
          <w:bCs/>
        </w:rPr>
      </w:pPr>
    </w:p>
    <w:p w14:paraId="2B3697DA" w14:textId="77777777" w:rsidR="001A4E7A" w:rsidRPr="005828E8" w:rsidRDefault="001A4E7A" w:rsidP="00397A48">
      <w:pPr>
        <w:pStyle w:val="AralkYok"/>
        <w:rPr>
          <w:b/>
          <w:bCs/>
        </w:rPr>
      </w:pPr>
    </w:p>
    <w:p w14:paraId="6564F133" w14:textId="4F7AF007" w:rsidR="00664960" w:rsidRPr="005828E8" w:rsidRDefault="001A4E7A" w:rsidP="00397A48">
      <w:pPr>
        <w:pStyle w:val="AralkYok"/>
        <w:rPr>
          <w:b/>
          <w:bCs/>
        </w:rPr>
      </w:pPr>
      <w:r w:rsidRPr="005828E8">
        <w:rPr>
          <w:b/>
          <w:bCs/>
        </w:rPr>
        <w:t>5.</w:t>
      </w:r>
      <w:r w:rsidR="00664960" w:rsidRPr="005828E8">
        <w:rPr>
          <w:b/>
          <w:bCs/>
        </w:rPr>
        <w:t xml:space="preserve">Öğretmeni neden Konfüçyüs’e </w:t>
      </w:r>
      <w:r w:rsidR="005D28C6" w:rsidRPr="005828E8">
        <w:rPr>
          <w:b/>
          <w:bCs/>
        </w:rPr>
        <w:t>ceza vermemiş?</w:t>
      </w:r>
      <w:r w:rsidR="009B623B" w:rsidRPr="005828E8">
        <w:rPr>
          <w:rFonts w:cs="Arial"/>
          <w:b/>
          <w:bCs/>
        </w:rPr>
        <w:t xml:space="preserve"> </w:t>
      </w:r>
      <w:r w:rsidR="009B623B" w:rsidRPr="005828E8">
        <w:rPr>
          <w:rFonts w:cs="Arial"/>
          <w:b/>
          <w:bCs/>
        </w:rPr>
        <w:t>(20 Puan)</w:t>
      </w:r>
    </w:p>
    <w:p w14:paraId="02A584EC" w14:textId="77777777" w:rsidR="001A4E7A" w:rsidRPr="005828E8" w:rsidRDefault="001A4E7A" w:rsidP="00397A48">
      <w:pPr>
        <w:pStyle w:val="AralkYok"/>
      </w:pPr>
    </w:p>
    <w:p w14:paraId="2CA73520" w14:textId="77777777" w:rsidR="001A4E7A" w:rsidRPr="005828E8" w:rsidRDefault="001A4E7A" w:rsidP="00397A48">
      <w:pPr>
        <w:pStyle w:val="AralkYok"/>
      </w:pPr>
    </w:p>
    <w:p w14:paraId="1A9A7E7A" w14:textId="77777777" w:rsidR="001A4E7A" w:rsidRPr="005828E8" w:rsidRDefault="001A4E7A" w:rsidP="00397A48">
      <w:pPr>
        <w:pStyle w:val="AralkYok"/>
      </w:pPr>
    </w:p>
    <w:p w14:paraId="11FEB50B" w14:textId="77777777" w:rsidR="001A4E7A" w:rsidRPr="005828E8" w:rsidRDefault="001A4E7A" w:rsidP="00397A48">
      <w:pPr>
        <w:pStyle w:val="AralkYok"/>
      </w:pPr>
    </w:p>
    <w:p w14:paraId="4AAC48A9" w14:textId="77777777" w:rsidR="001A4E7A" w:rsidRPr="005828E8" w:rsidRDefault="001A4E7A" w:rsidP="00397A48">
      <w:pPr>
        <w:pStyle w:val="AralkYok"/>
      </w:pPr>
    </w:p>
    <w:p w14:paraId="416DE028" w14:textId="77777777" w:rsidR="001A4E7A" w:rsidRPr="005828E8" w:rsidRDefault="001A4E7A" w:rsidP="00397A48">
      <w:pPr>
        <w:pStyle w:val="AralkYok"/>
      </w:pPr>
    </w:p>
    <w:p w14:paraId="59ED8E97" w14:textId="77777777" w:rsidR="001A4E7A" w:rsidRPr="005828E8" w:rsidRDefault="001A4E7A" w:rsidP="00397A48">
      <w:pPr>
        <w:pStyle w:val="AralkYok"/>
      </w:pPr>
    </w:p>
    <w:p w14:paraId="2A563047" w14:textId="77777777" w:rsidR="001A4E7A" w:rsidRPr="005828E8" w:rsidRDefault="001A4E7A" w:rsidP="00397A48">
      <w:pPr>
        <w:pStyle w:val="AralkYok"/>
      </w:pPr>
    </w:p>
    <w:p w14:paraId="1C09EC0A" w14:textId="77777777" w:rsidR="001A4E7A" w:rsidRPr="005828E8" w:rsidRDefault="001A4E7A" w:rsidP="00397A48">
      <w:pPr>
        <w:pStyle w:val="AralkYok"/>
      </w:pPr>
    </w:p>
    <w:p w14:paraId="03D15504" w14:textId="77777777" w:rsidR="001A4E7A" w:rsidRPr="005828E8" w:rsidRDefault="001A4E7A" w:rsidP="00397A48">
      <w:pPr>
        <w:pStyle w:val="AralkYok"/>
      </w:pPr>
    </w:p>
    <w:p w14:paraId="60863CD1" w14:textId="77777777" w:rsidR="001A4E7A" w:rsidRPr="005828E8" w:rsidRDefault="001A4E7A" w:rsidP="00397A48">
      <w:pPr>
        <w:pStyle w:val="AralkYok"/>
      </w:pPr>
    </w:p>
    <w:p w14:paraId="5C81B9C9" w14:textId="77777777" w:rsidR="00F561B7" w:rsidRPr="005828E8" w:rsidRDefault="00F561B7" w:rsidP="00F561B7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</w:t>
      </w:r>
      <w:proofErr w:type="gramStart"/>
      <w:r w:rsidRPr="005828E8">
        <w:rPr>
          <w:b/>
          <w:bCs/>
        </w:rPr>
        <w:t xml:space="preserve"> ….</w:t>
      </w:r>
      <w:proofErr w:type="gramEnd"/>
      <w:r w:rsidRPr="005828E8">
        <w:rPr>
          <w:b/>
          <w:bCs/>
        </w:rPr>
        <w:t>.DÖNEM ….. DİNLEME SINAVI</w:t>
      </w:r>
    </w:p>
    <w:p w14:paraId="77C13AD1" w14:textId="77777777" w:rsidR="00F561B7" w:rsidRPr="005828E8" w:rsidRDefault="00F561B7" w:rsidP="00F561B7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4AFA6C38" w14:textId="77777777" w:rsidR="00F561B7" w:rsidRPr="005828E8" w:rsidRDefault="00F561B7" w:rsidP="00F561B7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041689C6" w14:textId="77777777" w:rsidR="00F561B7" w:rsidRPr="005828E8" w:rsidRDefault="00F561B7" w:rsidP="00F561B7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A0116" wp14:editId="6D48677B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004D8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51568D36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00743A0C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05E38148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03E34D00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420DAD8F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1C81621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1405A378" w14:textId="77777777" w:rsidR="00F561B7" w:rsidRPr="00CD56EE" w:rsidRDefault="00F561B7" w:rsidP="00F561B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75CDDE7" w14:textId="77777777" w:rsidR="00F561B7" w:rsidRPr="00CD56EE" w:rsidRDefault="00F561B7" w:rsidP="00F561B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00B9C050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711364EC" w14:textId="77777777" w:rsidR="00F561B7" w:rsidRPr="00CD56EE" w:rsidRDefault="00F561B7" w:rsidP="00F561B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A0116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12D004D8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51568D36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00743A0C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05E38148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03E34D00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420DAD8F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1C81621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1405A378" w14:textId="77777777" w:rsidR="00F561B7" w:rsidRPr="00CD56EE" w:rsidRDefault="00F561B7" w:rsidP="00F561B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75CDDE7" w14:textId="77777777" w:rsidR="00F561B7" w:rsidRPr="00CD56EE" w:rsidRDefault="00F561B7" w:rsidP="00F561B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00B9C050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711364EC" w14:textId="77777777" w:rsidR="00F561B7" w:rsidRPr="00CD56EE" w:rsidRDefault="00F561B7" w:rsidP="00F561B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013D8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50F63809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10D080C6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29E8D4B1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64345CF2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47DE972A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415A0BA3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367D3CD7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7D93C8A9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29860351" w14:textId="77777777" w:rsidR="00F561B7" w:rsidRPr="005828E8" w:rsidRDefault="00F561B7" w:rsidP="00F561B7">
      <w:pPr>
        <w:jc w:val="center"/>
        <w:rPr>
          <w:rFonts w:cs="Arial"/>
          <w:color w:val="FF0000"/>
        </w:rPr>
      </w:pPr>
    </w:p>
    <w:p w14:paraId="37E08D19" w14:textId="77777777" w:rsidR="00F561B7" w:rsidRPr="005828E8" w:rsidRDefault="00F561B7" w:rsidP="001A4E7A">
      <w:pPr>
        <w:jc w:val="center"/>
        <w:rPr>
          <w:b/>
          <w:bCs/>
          <w:color w:val="FF0000"/>
        </w:rPr>
      </w:pPr>
    </w:p>
    <w:p w14:paraId="0E8219AF" w14:textId="0DB6C642" w:rsidR="001A4E7A" w:rsidRPr="005828E8" w:rsidRDefault="001A4E7A" w:rsidP="001A4E7A">
      <w:pPr>
        <w:jc w:val="center"/>
        <w:rPr>
          <w:rFonts w:cs="Arial"/>
          <w:b/>
          <w:bCs/>
          <w:color w:val="FF0000"/>
        </w:rPr>
      </w:pPr>
      <w:r w:rsidRPr="005828E8">
        <w:rPr>
          <w:b/>
          <w:bCs/>
          <w:color w:val="FF0000"/>
        </w:rPr>
        <w:t>Benim Adım Konfüçyüs</w:t>
      </w:r>
    </w:p>
    <w:p w14:paraId="302014EF" w14:textId="7B2DF3DC" w:rsidR="001A4E7A" w:rsidRPr="005828E8" w:rsidRDefault="001A4E7A" w:rsidP="001A4E7A">
      <w:pPr>
        <w:pStyle w:val="AralkYok"/>
        <w:rPr>
          <w:b/>
          <w:bCs/>
        </w:rPr>
      </w:pPr>
      <w:r w:rsidRPr="005828E8">
        <w:rPr>
          <w:b/>
          <w:bCs/>
        </w:rPr>
        <w:t>1.Konfüçyüs</w:t>
      </w:r>
      <w:r w:rsidR="004E7287" w:rsidRPr="005828E8">
        <w:rPr>
          <w:b/>
          <w:bCs/>
        </w:rPr>
        <w:t>,</w:t>
      </w:r>
      <w:r w:rsidRPr="005828E8">
        <w:rPr>
          <w:b/>
          <w:bCs/>
        </w:rPr>
        <w:t xml:space="preserve"> ne demek</w:t>
      </w:r>
      <w:r w:rsidR="00743CC5" w:rsidRPr="005828E8">
        <w:rPr>
          <w:b/>
          <w:bCs/>
        </w:rPr>
        <w:t>miş</w:t>
      </w:r>
      <w:r w:rsidRPr="005828E8">
        <w:rPr>
          <w:b/>
          <w:bCs/>
        </w:rPr>
        <w:t>?</w:t>
      </w:r>
      <w:r w:rsidR="00CE5CB6" w:rsidRPr="005828E8">
        <w:rPr>
          <w:b/>
          <w:bCs/>
        </w:rPr>
        <w:t xml:space="preserve"> </w:t>
      </w:r>
      <w:r w:rsidR="00CE5CB6" w:rsidRPr="005828E8">
        <w:rPr>
          <w:rFonts w:cs="Arial"/>
          <w:b/>
          <w:bCs/>
        </w:rPr>
        <w:t>(20 Puan)</w:t>
      </w:r>
    </w:p>
    <w:p w14:paraId="59CFDDCE" w14:textId="77777777" w:rsidR="001A4E7A" w:rsidRPr="005828E8" w:rsidRDefault="001A4E7A" w:rsidP="001A4E7A">
      <w:pPr>
        <w:pStyle w:val="AralkYok"/>
      </w:pPr>
    </w:p>
    <w:p w14:paraId="167CFE88" w14:textId="678E59BC" w:rsidR="001A4E7A" w:rsidRPr="005828E8" w:rsidRDefault="001A4E7A" w:rsidP="001A4E7A">
      <w:pPr>
        <w:pStyle w:val="AralkYok"/>
        <w:rPr>
          <w:color w:val="FF0000"/>
        </w:rPr>
      </w:pPr>
      <w:r w:rsidRPr="005828E8">
        <w:rPr>
          <w:color w:val="FF0000"/>
        </w:rPr>
        <w:t>Konfüçyüs; dürüst, doğruluktan ayrılmayan demek</w:t>
      </w:r>
      <w:r w:rsidR="00743CC5" w:rsidRPr="005828E8">
        <w:rPr>
          <w:color w:val="FF0000"/>
        </w:rPr>
        <w:t>miş</w:t>
      </w:r>
      <w:r w:rsidRPr="005828E8">
        <w:rPr>
          <w:color w:val="FF0000"/>
        </w:rPr>
        <w:t>.</w:t>
      </w:r>
    </w:p>
    <w:p w14:paraId="780CAA2B" w14:textId="77777777" w:rsidR="00CE5CB6" w:rsidRPr="005828E8" w:rsidRDefault="00CE5CB6" w:rsidP="001A4E7A">
      <w:pPr>
        <w:pStyle w:val="AralkYok"/>
        <w:rPr>
          <w:color w:val="FF0000"/>
        </w:rPr>
      </w:pPr>
    </w:p>
    <w:p w14:paraId="543D60F3" w14:textId="77777777" w:rsidR="001A4E7A" w:rsidRPr="005828E8" w:rsidRDefault="001A4E7A" w:rsidP="001A4E7A">
      <w:pPr>
        <w:pStyle w:val="AralkYok"/>
      </w:pPr>
    </w:p>
    <w:p w14:paraId="51BD374C" w14:textId="3AD0C5D3" w:rsidR="001A4E7A" w:rsidRPr="005828E8" w:rsidRDefault="001A4E7A" w:rsidP="001A4E7A">
      <w:pPr>
        <w:pStyle w:val="AralkYok"/>
        <w:rPr>
          <w:b/>
          <w:bCs/>
        </w:rPr>
      </w:pPr>
      <w:r w:rsidRPr="005828E8">
        <w:rPr>
          <w:b/>
          <w:bCs/>
        </w:rPr>
        <w:t>2.Kentin en zengin adamı</w:t>
      </w:r>
      <w:r w:rsidR="004E7287" w:rsidRPr="005828E8">
        <w:rPr>
          <w:b/>
          <w:bCs/>
        </w:rPr>
        <w:t>,</w:t>
      </w:r>
      <w:r w:rsidRPr="005828E8">
        <w:rPr>
          <w:b/>
          <w:bCs/>
        </w:rPr>
        <w:t xml:space="preserve"> Konfüçyüs’ün babasından ne yapmasını istemiş?</w:t>
      </w:r>
      <w:r w:rsidR="00CE5CB6" w:rsidRPr="005828E8">
        <w:rPr>
          <w:b/>
          <w:bCs/>
        </w:rPr>
        <w:t xml:space="preserve"> </w:t>
      </w:r>
      <w:r w:rsidR="00CE5CB6" w:rsidRPr="005828E8">
        <w:rPr>
          <w:rFonts w:cs="Arial"/>
          <w:b/>
          <w:bCs/>
        </w:rPr>
        <w:t>(20 Puan)</w:t>
      </w:r>
    </w:p>
    <w:p w14:paraId="62FF4376" w14:textId="77777777" w:rsidR="001A4E7A" w:rsidRPr="005828E8" w:rsidRDefault="001A4E7A" w:rsidP="001A4E7A">
      <w:pPr>
        <w:pStyle w:val="AralkYok"/>
      </w:pPr>
    </w:p>
    <w:p w14:paraId="2C209419" w14:textId="6B8BD1C5" w:rsidR="001A4E7A" w:rsidRPr="005828E8" w:rsidRDefault="001A4E7A" w:rsidP="001A4E7A">
      <w:pPr>
        <w:pStyle w:val="AralkYok"/>
        <w:rPr>
          <w:color w:val="FF0000"/>
        </w:rPr>
      </w:pPr>
      <w:r w:rsidRPr="005828E8">
        <w:rPr>
          <w:color w:val="FF0000"/>
        </w:rPr>
        <w:t>Kentin en zengin adamı</w:t>
      </w:r>
      <w:r w:rsidR="004E7287" w:rsidRPr="005828E8">
        <w:rPr>
          <w:color w:val="FF0000"/>
        </w:rPr>
        <w:t>,</w:t>
      </w:r>
      <w:r w:rsidRPr="005828E8">
        <w:rPr>
          <w:color w:val="FF0000"/>
        </w:rPr>
        <w:t xml:space="preserve"> Konfüçyüs’ün babasından çok özel bir sandalet yapmasını istemiş.</w:t>
      </w:r>
    </w:p>
    <w:p w14:paraId="1DD1EE8B" w14:textId="77777777" w:rsidR="001A4E7A" w:rsidRPr="005828E8" w:rsidRDefault="001A4E7A" w:rsidP="001A4E7A">
      <w:pPr>
        <w:pStyle w:val="AralkYok"/>
      </w:pPr>
    </w:p>
    <w:p w14:paraId="4398CCDE" w14:textId="77777777" w:rsidR="00CE5CB6" w:rsidRPr="005828E8" w:rsidRDefault="00CE5CB6" w:rsidP="001A4E7A">
      <w:pPr>
        <w:pStyle w:val="AralkYok"/>
      </w:pPr>
    </w:p>
    <w:p w14:paraId="78DE3BA6" w14:textId="5AFAC068" w:rsidR="001A4E7A" w:rsidRPr="005828E8" w:rsidRDefault="001A4E7A" w:rsidP="001A4E7A">
      <w:pPr>
        <w:pStyle w:val="AralkYok"/>
        <w:rPr>
          <w:b/>
          <w:bCs/>
        </w:rPr>
      </w:pPr>
      <w:r w:rsidRPr="005828E8">
        <w:rPr>
          <w:b/>
          <w:bCs/>
        </w:rPr>
        <w:t>3.Konfüçyüs, annesine nerede çalışacağını söylemiş?</w:t>
      </w:r>
      <w:r w:rsidR="00CE5CB6" w:rsidRPr="005828E8">
        <w:rPr>
          <w:b/>
          <w:bCs/>
        </w:rPr>
        <w:t xml:space="preserve"> </w:t>
      </w:r>
      <w:r w:rsidR="00CE5CB6" w:rsidRPr="005828E8">
        <w:rPr>
          <w:rFonts w:cs="Arial"/>
          <w:b/>
          <w:bCs/>
        </w:rPr>
        <w:t>(20 Puan)</w:t>
      </w:r>
    </w:p>
    <w:p w14:paraId="00A354D5" w14:textId="77777777" w:rsidR="001A4E7A" w:rsidRPr="005828E8" w:rsidRDefault="001A4E7A" w:rsidP="001A4E7A">
      <w:pPr>
        <w:pStyle w:val="AralkYok"/>
      </w:pPr>
    </w:p>
    <w:p w14:paraId="14FA16DE" w14:textId="1CB5B8E8" w:rsidR="001A4E7A" w:rsidRPr="005828E8" w:rsidRDefault="001A4E7A" w:rsidP="001A4E7A">
      <w:pPr>
        <w:pStyle w:val="AralkYok"/>
        <w:rPr>
          <w:color w:val="FF0000"/>
        </w:rPr>
      </w:pPr>
      <w:r w:rsidRPr="005828E8">
        <w:rPr>
          <w:color w:val="FF0000"/>
        </w:rPr>
        <w:t>Konfüçyüs, annesine tahıl ambarında çalışacağını söylemiş.</w:t>
      </w:r>
    </w:p>
    <w:p w14:paraId="68EB7EF3" w14:textId="77777777" w:rsidR="00CE5CB6" w:rsidRPr="005828E8" w:rsidRDefault="00CE5CB6" w:rsidP="001A4E7A">
      <w:pPr>
        <w:pStyle w:val="AralkYok"/>
        <w:rPr>
          <w:color w:val="FF0000"/>
        </w:rPr>
      </w:pPr>
    </w:p>
    <w:p w14:paraId="594C11EC" w14:textId="77777777" w:rsidR="001A4E7A" w:rsidRPr="005828E8" w:rsidRDefault="001A4E7A" w:rsidP="001A4E7A">
      <w:pPr>
        <w:pStyle w:val="AralkYok"/>
      </w:pPr>
    </w:p>
    <w:p w14:paraId="565876D1" w14:textId="7CA1EC46" w:rsidR="001A4E7A" w:rsidRPr="005828E8" w:rsidRDefault="001A4E7A" w:rsidP="001A4E7A">
      <w:pPr>
        <w:pStyle w:val="AralkYok"/>
        <w:rPr>
          <w:b/>
          <w:bCs/>
        </w:rPr>
      </w:pPr>
      <w:r w:rsidRPr="005828E8">
        <w:rPr>
          <w:b/>
          <w:bCs/>
        </w:rPr>
        <w:t>4.Konfüçyüs’ün çalışmaya başladığı yerdeki görevi ne</w:t>
      </w:r>
      <w:r w:rsidR="006655B5" w:rsidRPr="005828E8">
        <w:rPr>
          <w:b/>
          <w:bCs/>
        </w:rPr>
        <w:t>ymiş</w:t>
      </w:r>
      <w:r w:rsidRPr="005828E8">
        <w:rPr>
          <w:b/>
          <w:bCs/>
        </w:rPr>
        <w:t>?</w:t>
      </w:r>
      <w:r w:rsidR="00CE5CB6" w:rsidRPr="005828E8">
        <w:rPr>
          <w:b/>
          <w:bCs/>
        </w:rPr>
        <w:t xml:space="preserve"> </w:t>
      </w:r>
      <w:r w:rsidR="00CE5CB6" w:rsidRPr="005828E8">
        <w:rPr>
          <w:rFonts w:cs="Arial"/>
          <w:b/>
          <w:bCs/>
        </w:rPr>
        <w:t>(20 Puan)</w:t>
      </w:r>
    </w:p>
    <w:p w14:paraId="1AD31DA0" w14:textId="77777777" w:rsidR="001A4E7A" w:rsidRPr="005828E8" w:rsidRDefault="001A4E7A" w:rsidP="001A4E7A">
      <w:pPr>
        <w:pStyle w:val="AralkYok"/>
      </w:pPr>
    </w:p>
    <w:p w14:paraId="3024339B" w14:textId="31E5808B" w:rsidR="001A4E7A" w:rsidRPr="005828E8" w:rsidRDefault="00533260" w:rsidP="001A4E7A">
      <w:pPr>
        <w:pStyle w:val="AralkYok"/>
        <w:rPr>
          <w:color w:val="FF0000"/>
        </w:rPr>
      </w:pPr>
      <w:r w:rsidRPr="005828E8">
        <w:rPr>
          <w:color w:val="FF0000"/>
        </w:rPr>
        <w:t>Konfüçyüs ve arkadaşının çalışmaya başladığı yerdeki görevi, yere dökülen tahılları temizlemek</w:t>
      </w:r>
      <w:r w:rsidR="006655B5" w:rsidRPr="005828E8">
        <w:rPr>
          <w:color w:val="FF0000"/>
        </w:rPr>
        <w:t>miş</w:t>
      </w:r>
      <w:r w:rsidRPr="005828E8">
        <w:rPr>
          <w:color w:val="FF0000"/>
        </w:rPr>
        <w:t>.</w:t>
      </w:r>
    </w:p>
    <w:p w14:paraId="100B583F" w14:textId="77777777" w:rsidR="00CE5CB6" w:rsidRPr="005828E8" w:rsidRDefault="00CE5CB6" w:rsidP="001A4E7A">
      <w:pPr>
        <w:pStyle w:val="AralkYok"/>
        <w:rPr>
          <w:color w:val="FF0000"/>
        </w:rPr>
      </w:pPr>
    </w:p>
    <w:p w14:paraId="77DC88C9" w14:textId="77777777" w:rsidR="001A4E7A" w:rsidRPr="005828E8" w:rsidRDefault="001A4E7A" w:rsidP="001A4E7A">
      <w:pPr>
        <w:pStyle w:val="AralkYok"/>
      </w:pPr>
    </w:p>
    <w:p w14:paraId="62789229" w14:textId="68F8D4D7" w:rsidR="001A4E7A" w:rsidRPr="005828E8" w:rsidRDefault="001A4E7A" w:rsidP="001A4E7A">
      <w:pPr>
        <w:pStyle w:val="AralkYok"/>
        <w:rPr>
          <w:b/>
          <w:bCs/>
        </w:rPr>
      </w:pPr>
      <w:r w:rsidRPr="005828E8">
        <w:rPr>
          <w:b/>
          <w:bCs/>
        </w:rPr>
        <w:t>5.Öğretmeni neden Konfüçyüs’e ceza vermemiş?</w:t>
      </w:r>
      <w:r w:rsidR="00CE5CB6" w:rsidRPr="005828E8">
        <w:rPr>
          <w:b/>
          <w:bCs/>
        </w:rPr>
        <w:t xml:space="preserve"> </w:t>
      </w:r>
      <w:r w:rsidR="00CE5CB6" w:rsidRPr="005828E8">
        <w:rPr>
          <w:rFonts w:cs="Arial"/>
          <w:b/>
          <w:bCs/>
        </w:rPr>
        <w:t>(20 Puan)</w:t>
      </w:r>
    </w:p>
    <w:p w14:paraId="468C1492" w14:textId="77777777" w:rsidR="001A4E7A" w:rsidRPr="005828E8" w:rsidRDefault="001A4E7A" w:rsidP="001A4E7A">
      <w:pPr>
        <w:pStyle w:val="AralkYok"/>
      </w:pPr>
    </w:p>
    <w:p w14:paraId="5BF38F35" w14:textId="0D3CBDCE" w:rsidR="001A4E7A" w:rsidRPr="005828E8" w:rsidRDefault="00533260" w:rsidP="001A4E7A">
      <w:pPr>
        <w:pStyle w:val="AralkYok"/>
        <w:rPr>
          <w:color w:val="FF0000"/>
        </w:rPr>
      </w:pPr>
      <w:r w:rsidRPr="005828E8">
        <w:rPr>
          <w:color w:val="FF0000"/>
        </w:rPr>
        <w:t>Öğretmeni dürüst davrandığı için Konfüçyüs’e ceza vermemiş.</w:t>
      </w:r>
    </w:p>
    <w:p w14:paraId="29C9C750" w14:textId="77777777" w:rsidR="001A4E7A" w:rsidRPr="005828E8" w:rsidRDefault="001A4E7A" w:rsidP="001A4E7A">
      <w:pPr>
        <w:pStyle w:val="AralkYok"/>
      </w:pPr>
    </w:p>
    <w:p w14:paraId="3CF0007C" w14:textId="77777777" w:rsidR="001A4E7A" w:rsidRPr="005828E8" w:rsidRDefault="001A4E7A" w:rsidP="001A4E7A">
      <w:pPr>
        <w:pStyle w:val="AralkYok"/>
      </w:pPr>
    </w:p>
    <w:p w14:paraId="35CB02F2" w14:textId="77777777" w:rsidR="001A4E7A" w:rsidRPr="005828E8" w:rsidRDefault="001A4E7A" w:rsidP="00397A48">
      <w:pPr>
        <w:pStyle w:val="AralkYok"/>
      </w:pPr>
    </w:p>
    <w:sectPr w:rsidR="001A4E7A" w:rsidRPr="005828E8" w:rsidSect="00A44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65"/>
    <w:rsid w:val="000614A8"/>
    <w:rsid w:val="000B7B4C"/>
    <w:rsid w:val="0010272C"/>
    <w:rsid w:val="001714D0"/>
    <w:rsid w:val="001A4E7A"/>
    <w:rsid w:val="00291C65"/>
    <w:rsid w:val="002C01F4"/>
    <w:rsid w:val="002C59DF"/>
    <w:rsid w:val="00397A48"/>
    <w:rsid w:val="004A6396"/>
    <w:rsid w:val="004E7287"/>
    <w:rsid w:val="004F6D84"/>
    <w:rsid w:val="00507795"/>
    <w:rsid w:val="00525F0A"/>
    <w:rsid w:val="00533260"/>
    <w:rsid w:val="00552097"/>
    <w:rsid w:val="0057197F"/>
    <w:rsid w:val="005828E8"/>
    <w:rsid w:val="005842BD"/>
    <w:rsid w:val="005D28C6"/>
    <w:rsid w:val="00616D75"/>
    <w:rsid w:val="00664960"/>
    <w:rsid w:val="006655B5"/>
    <w:rsid w:val="006C0586"/>
    <w:rsid w:val="00743CC5"/>
    <w:rsid w:val="007A5AB0"/>
    <w:rsid w:val="00816924"/>
    <w:rsid w:val="0092481C"/>
    <w:rsid w:val="009B623B"/>
    <w:rsid w:val="00A44A32"/>
    <w:rsid w:val="00B332B9"/>
    <w:rsid w:val="00B82F11"/>
    <w:rsid w:val="00BD1AFE"/>
    <w:rsid w:val="00BE50E2"/>
    <w:rsid w:val="00C65711"/>
    <w:rsid w:val="00CC0FAA"/>
    <w:rsid w:val="00CE5CB6"/>
    <w:rsid w:val="00D45A14"/>
    <w:rsid w:val="00DB7DC2"/>
    <w:rsid w:val="00E0154B"/>
    <w:rsid w:val="00E91858"/>
    <w:rsid w:val="00F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21B52"/>
  <w15:chartTrackingRefBased/>
  <w15:docId w15:val="{F565DAFC-C4DB-4E69-AD34-15EC0463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1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1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1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1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1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1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1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1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1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1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1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1C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1C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1C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1C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1C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1C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1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1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1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1C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1C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1C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1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1C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1C65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397A48"/>
    <w:pPr>
      <w:spacing w:after="0" w:line="240" w:lineRule="auto"/>
    </w:pPr>
  </w:style>
  <w:style w:type="table" w:styleId="TabloKlavuzu">
    <w:name w:val="Table Grid"/>
    <w:basedOn w:val="NormalTablo"/>
    <w:uiPriority w:val="39"/>
    <w:rsid w:val="007A5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36</cp:revision>
  <dcterms:created xsi:type="dcterms:W3CDTF">2024-04-09T18:54:00Z</dcterms:created>
  <dcterms:modified xsi:type="dcterms:W3CDTF">2024-12-07T15:14:00Z</dcterms:modified>
</cp:coreProperties>
</file>