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ADF4F" w14:textId="77777777" w:rsidR="00453739" w:rsidRPr="00453739" w:rsidRDefault="00000000" w:rsidP="0016218D">
      <w:pPr>
        <w:pStyle w:val="NormalWeb"/>
        <w:shd w:val="clear" w:color="auto" w:fill="FFFFFF"/>
        <w:spacing w:before="0" w:beforeAutospacing="0" w:after="254" w:afterAutospacing="0"/>
        <w:rPr>
          <w:rFonts w:ascii="Segoe UI" w:hAnsi="Segoe UI" w:cs="Segoe UI"/>
          <w:b/>
          <w:sz w:val="20"/>
          <w:szCs w:val="20"/>
          <w:shd w:val="clear" w:color="auto" w:fill="FFFFFF"/>
        </w:rPr>
      </w:pPr>
      <w:r>
        <w:rPr>
          <w:rFonts w:ascii="Segoe UI" w:hAnsi="Segoe UI" w:cs="Segoe UI"/>
          <w:noProof/>
          <w:sz w:val="20"/>
          <w:szCs w:val="20"/>
        </w:rPr>
        <w:pict w14:anchorId="030F553D">
          <v:rect id="_x0000_s1026" style="position:absolute;margin-left:-.4pt;margin-top:25.45pt;width:462.95pt;height:39.55pt;z-index:251658240">
            <v:textbox style="mso-next-textbox:#_x0000_s1026">
              <w:txbxContent>
                <w:p w14:paraId="5FF4D7CE" w14:textId="77777777" w:rsidR="00CB542E" w:rsidRPr="00E91C33" w:rsidRDefault="00CB542E" w:rsidP="00B24DAE">
                  <w:pPr>
                    <w:pStyle w:val="NormalWeb"/>
                    <w:shd w:val="clear" w:color="auto" w:fill="FFFFFF"/>
                    <w:spacing w:before="0" w:beforeAutospacing="0" w:after="254" w:afterAutospacing="0"/>
                    <w:rPr>
                      <w:rFonts w:ascii="Segoe UI" w:hAnsi="Segoe UI" w:cs="Segoe UI"/>
                      <w:color w:val="00B0F0"/>
                      <w:sz w:val="20"/>
                      <w:szCs w:val="20"/>
                      <w:shd w:val="clear" w:color="auto" w:fill="FFFFFF"/>
                    </w:rPr>
                  </w:pPr>
                  <w:r w:rsidRPr="00E91C33">
                    <w:rPr>
                      <w:rFonts w:ascii="Segoe UI" w:hAnsi="Segoe UI" w:cs="Segoe UI"/>
                      <w:color w:val="00B0F0"/>
                      <w:sz w:val="20"/>
                      <w:szCs w:val="20"/>
                      <w:shd w:val="clear" w:color="auto" w:fill="FFFFFF"/>
                    </w:rPr>
                    <w:t>Öğrenme Çıktısı: T.O.5.5. Metinde geçen anlamını bilmediği söz varlığ</w:t>
                  </w:r>
                  <w:r w:rsidR="00E91C33">
                    <w:rPr>
                      <w:rFonts w:ascii="Segoe UI" w:hAnsi="Segoe UI" w:cs="Segoe UI"/>
                      <w:color w:val="00B0F0"/>
                      <w:sz w:val="20"/>
                      <w:szCs w:val="20"/>
                      <w:shd w:val="clear" w:color="auto" w:fill="FFFFFF"/>
                    </w:rPr>
                    <w:t xml:space="preserve">ı unsurlarının anlamını tahmin </w:t>
                  </w:r>
                  <w:r w:rsidRPr="00E91C33">
                    <w:rPr>
                      <w:rFonts w:ascii="Segoe UI" w:hAnsi="Segoe UI" w:cs="Segoe UI"/>
                      <w:color w:val="00B0F0"/>
                      <w:sz w:val="20"/>
                      <w:szCs w:val="20"/>
                      <w:shd w:val="clear" w:color="auto" w:fill="FFFFFF"/>
                    </w:rPr>
                    <w:t>edebilme</w:t>
                  </w:r>
                </w:p>
                <w:p w14:paraId="4F07F145" w14:textId="77777777" w:rsidR="00CB542E" w:rsidRDefault="00CB542E"/>
              </w:txbxContent>
            </v:textbox>
          </v:rect>
        </w:pict>
      </w:r>
      <w:r w:rsidR="00453739" w:rsidRPr="00453739">
        <w:rPr>
          <w:rFonts w:ascii="Segoe UI" w:hAnsi="Segoe UI" w:cs="Segoe UI"/>
          <w:b/>
          <w:sz w:val="20"/>
          <w:szCs w:val="20"/>
          <w:shd w:val="clear" w:color="auto" w:fill="FFFFFF"/>
        </w:rPr>
        <w:t xml:space="preserve">TÜRKÇEDERSİ.NET 2024-2025 EĞİTİM – ÖĞRETİM YILI </w:t>
      </w:r>
      <w:r w:rsidR="00E91C33">
        <w:rPr>
          <w:rFonts w:ascii="Segoe UI" w:hAnsi="Segoe UI" w:cs="Segoe UI"/>
          <w:b/>
          <w:sz w:val="20"/>
          <w:szCs w:val="20"/>
          <w:shd w:val="clear" w:color="auto" w:fill="FFFFFF"/>
        </w:rPr>
        <w:t xml:space="preserve">TÜRKÇE DERSİ </w:t>
      </w:r>
      <w:r w:rsidR="00453739" w:rsidRPr="00453739">
        <w:rPr>
          <w:rFonts w:ascii="Segoe UI" w:hAnsi="Segoe UI" w:cs="Segoe UI"/>
          <w:b/>
          <w:sz w:val="20"/>
          <w:szCs w:val="20"/>
          <w:shd w:val="clear" w:color="auto" w:fill="FFFFFF"/>
        </w:rPr>
        <w:t>1.DÖNEM 2. YAZILI SINAVI</w:t>
      </w:r>
    </w:p>
    <w:p w14:paraId="2055CB5E" w14:textId="77777777" w:rsidR="00B24DAE" w:rsidRPr="00453739" w:rsidRDefault="00B24DAE" w:rsidP="0016218D">
      <w:pPr>
        <w:pStyle w:val="NormalWeb"/>
        <w:shd w:val="clear" w:color="auto" w:fill="FFFFFF"/>
        <w:spacing w:before="0" w:beforeAutospacing="0" w:after="254" w:afterAutospacing="0"/>
        <w:rPr>
          <w:rFonts w:ascii="Segoe UI" w:hAnsi="Segoe UI" w:cs="Segoe UI"/>
          <w:sz w:val="20"/>
          <w:szCs w:val="20"/>
          <w:shd w:val="clear" w:color="auto" w:fill="FFFFFF"/>
        </w:rPr>
      </w:pPr>
    </w:p>
    <w:p w14:paraId="16679DAF" w14:textId="77777777" w:rsidR="00E91C33" w:rsidRDefault="00E91C33" w:rsidP="0016218D">
      <w:pPr>
        <w:pStyle w:val="NormalWeb"/>
        <w:shd w:val="clear" w:color="auto" w:fill="FFFFFF"/>
        <w:spacing w:before="0" w:beforeAutospacing="0" w:after="254" w:afterAutospacing="0"/>
        <w:rPr>
          <w:rFonts w:ascii="Segoe UI" w:hAnsi="Segoe UI" w:cs="Segoe UI"/>
          <w:sz w:val="20"/>
          <w:szCs w:val="20"/>
          <w:shd w:val="clear" w:color="auto" w:fill="FFFFFF"/>
        </w:rPr>
      </w:pPr>
    </w:p>
    <w:p w14:paraId="2018EF75" w14:textId="77777777" w:rsidR="0016218D" w:rsidRPr="00453739" w:rsidRDefault="004E482C" w:rsidP="0016218D">
      <w:pPr>
        <w:pStyle w:val="NormalWeb"/>
        <w:shd w:val="clear" w:color="auto" w:fill="FFFFFF"/>
        <w:spacing w:before="0" w:beforeAutospacing="0" w:after="254" w:afterAutospacing="0"/>
        <w:rPr>
          <w:rFonts w:ascii="Segoe UI" w:hAnsi="Segoe UI" w:cs="Segoe UI"/>
          <w:sz w:val="20"/>
          <w:szCs w:val="20"/>
          <w:shd w:val="clear" w:color="auto" w:fill="FFFFFF"/>
        </w:rPr>
      </w:pPr>
      <w:r w:rsidRPr="00453739">
        <w:rPr>
          <w:rFonts w:ascii="Segoe UI" w:hAnsi="Segoe UI" w:cs="Segoe UI"/>
          <w:sz w:val="20"/>
          <w:szCs w:val="20"/>
          <w:shd w:val="clear" w:color="auto" w:fill="FFFFFF"/>
        </w:rPr>
        <w:t>1.</w:t>
      </w:r>
      <w:r w:rsidR="0016218D" w:rsidRPr="00453739">
        <w:rPr>
          <w:rFonts w:ascii="Segoe UI" w:hAnsi="Segoe UI" w:cs="Segoe UI"/>
          <w:sz w:val="20"/>
          <w:szCs w:val="20"/>
          <w:shd w:val="clear" w:color="auto" w:fill="FFFFFF"/>
        </w:rPr>
        <w:t xml:space="preserve">Kazakistan’ da oynanan </w:t>
      </w:r>
      <w:proofErr w:type="spellStart"/>
      <w:r w:rsidR="0016218D" w:rsidRPr="00453739">
        <w:rPr>
          <w:rFonts w:ascii="Segoe UI" w:hAnsi="Segoe UI" w:cs="Segoe UI"/>
          <w:sz w:val="20"/>
          <w:szCs w:val="20"/>
          <w:shd w:val="clear" w:color="auto" w:fill="FFFFFF"/>
        </w:rPr>
        <w:t>tayak</w:t>
      </w:r>
      <w:proofErr w:type="spellEnd"/>
      <w:r w:rsidR="0016218D" w:rsidRPr="00453739">
        <w:rPr>
          <w:rFonts w:ascii="Segoe UI" w:hAnsi="Segoe UI" w:cs="Segoe UI"/>
          <w:sz w:val="20"/>
          <w:szCs w:val="20"/>
          <w:shd w:val="clear" w:color="auto" w:fill="FFFFFF"/>
        </w:rPr>
        <w:t xml:space="preserve"> isimli oyunda </w:t>
      </w:r>
      <w:r w:rsidR="00B24DAE" w:rsidRPr="00453739">
        <w:rPr>
          <w:rFonts w:ascii="Segoe UI" w:hAnsi="Segoe UI" w:cs="Segoe UI"/>
          <w:sz w:val="20"/>
          <w:szCs w:val="20"/>
          <w:shd w:val="clear" w:color="auto" w:fill="FFFFFF"/>
        </w:rPr>
        <w:t>oyuncular</w:t>
      </w:r>
      <w:r w:rsidR="0016218D" w:rsidRPr="00453739">
        <w:rPr>
          <w:rFonts w:ascii="Segoe UI" w:hAnsi="Segoe UI" w:cs="Segoe UI"/>
          <w:sz w:val="20"/>
          <w:szCs w:val="20"/>
          <w:shd w:val="clear" w:color="auto" w:fill="FFFFFF"/>
        </w:rPr>
        <w:t xml:space="preserve"> el ele tutuşarak bir daire oluşturur. Oyunu yönetecek bir kişi seçilir. O kişi eline bir değnek alır ve dairenin ortasında durur. Dairenin kenarında yürümeye başlar ve her oyuncuya bir numara söyler. Daha sonra oyunu yöneten kişi elindeki değneği yere dik bir şekilde tutar ve herhangi bir sayı söyledi</w:t>
      </w:r>
      <w:r w:rsidR="00B24DAE" w:rsidRPr="00453739">
        <w:rPr>
          <w:rFonts w:ascii="Segoe UI" w:hAnsi="Segoe UI" w:cs="Segoe UI"/>
          <w:sz w:val="20"/>
          <w:szCs w:val="20"/>
          <w:shd w:val="clear" w:color="auto" w:fill="FFFFFF"/>
        </w:rPr>
        <w:t xml:space="preserve">kten sonra değneği bırakır. Söylediği numaradaki </w:t>
      </w:r>
      <w:r w:rsidR="0016218D" w:rsidRPr="00453739">
        <w:rPr>
          <w:rFonts w:ascii="Segoe UI" w:hAnsi="Segoe UI" w:cs="Segoe UI"/>
          <w:sz w:val="20"/>
          <w:szCs w:val="20"/>
          <w:shd w:val="clear" w:color="auto" w:fill="FFFFFF"/>
        </w:rPr>
        <w:t>oyuncunun hızla koşarak değneği düşürmeden yaka</w:t>
      </w:r>
      <w:r w:rsidR="00B24DAE" w:rsidRPr="00453739">
        <w:rPr>
          <w:rFonts w:ascii="Segoe UI" w:hAnsi="Segoe UI" w:cs="Segoe UI"/>
          <w:sz w:val="20"/>
          <w:szCs w:val="20"/>
          <w:shd w:val="clear" w:color="auto" w:fill="FFFFFF"/>
        </w:rPr>
        <w:t>laması gerekir. Eğe</w:t>
      </w:r>
      <w:r w:rsidR="0016218D" w:rsidRPr="00453739">
        <w:rPr>
          <w:rFonts w:ascii="Segoe UI" w:hAnsi="Segoe UI" w:cs="Segoe UI"/>
          <w:sz w:val="20"/>
          <w:szCs w:val="20"/>
          <w:shd w:val="clear" w:color="auto" w:fill="FFFFFF"/>
        </w:rPr>
        <w:t xml:space="preserve"> geç kalır ve değnek yere düşerse o oyuncunun dairenin ortasına gelerek diğer oyuncuların isteğini yerine getirmesi gerekir. </w:t>
      </w:r>
      <w:r w:rsidR="00B24DAE" w:rsidRPr="00453739">
        <w:rPr>
          <w:rFonts w:ascii="Segoe UI" w:hAnsi="Segoe UI" w:cs="Segoe UI"/>
          <w:sz w:val="20"/>
          <w:szCs w:val="20"/>
          <w:shd w:val="clear" w:color="auto" w:fill="FFFFFF"/>
        </w:rPr>
        <w:t>Örneğin şarkı söyleyebilir, dans edebilir.</w:t>
      </w:r>
    </w:p>
    <w:p w14:paraId="77A72DC6" w14:textId="77777777" w:rsidR="00B24DAE" w:rsidRPr="00453739" w:rsidRDefault="00B24DAE" w:rsidP="0016218D">
      <w:pPr>
        <w:pStyle w:val="NormalWeb"/>
        <w:shd w:val="clear" w:color="auto" w:fill="FFFFFF"/>
        <w:spacing w:before="0" w:beforeAutospacing="0" w:after="254" w:afterAutospacing="0"/>
        <w:rPr>
          <w:rFonts w:ascii="Segoe UI" w:hAnsi="Segoe UI" w:cs="Segoe UI"/>
          <w:b/>
          <w:sz w:val="20"/>
          <w:szCs w:val="20"/>
        </w:rPr>
      </w:pPr>
      <w:r w:rsidRPr="00453739">
        <w:rPr>
          <w:rFonts w:ascii="Segoe UI" w:hAnsi="Segoe UI" w:cs="Segoe UI"/>
          <w:b/>
          <w:sz w:val="20"/>
          <w:szCs w:val="20"/>
        </w:rPr>
        <w:t>Aşağıdaki kelimelerin metindeki anlamlarına ilişkin tahminlerinizi yazınız.</w:t>
      </w:r>
      <w:r w:rsidR="00B25CDE">
        <w:rPr>
          <w:rFonts w:ascii="Segoe UI" w:hAnsi="Segoe UI" w:cs="Segoe UI"/>
          <w:b/>
          <w:sz w:val="20"/>
          <w:szCs w:val="20"/>
        </w:rPr>
        <w:t xml:space="preserve"> (24 puan)</w:t>
      </w:r>
    </w:p>
    <w:p w14:paraId="6393EFB3" w14:textId="77777777" w:rsidR="00CB542E" w:rsidRPr="00453739" w:rsidRDefault="00B24DAE">
      <w:pPr>
        <w:rPr>
          <w:rFonts w:ascii="Segoe UI" w:hAnsi="Segoe UI" w:cs="Segoe UI"/>
        </w:rPr>
      </w:pPr>
      <w:r w:rsidRPr="00453739">
        <w:rPr>
          <w:rFonts w:ascii="Segoe UI" w:hAnsi="Segoe UI" w:cs="Segoe UI"/>
        </w:rPr>
        <w:t>………..: Elde taşınacak incelikte düzgün ağaç.</w:t>
      </w:r>
    </w:p>
    <w:p w14:paraId="3D5FA016" w14:textId="77777777" w:rsidR="00B24DAE" w:rsidRPr="00453739" w:rsidRDefault="00B24DAE">
      <w:pPr>
        <w:rPr>
          <w:rFonts w:ascii="Segoe UI" w:hAnsi="Segoe UI" w:cs="Segoe UI"/>
        </w:rPr>
      </w:pPr>
      <w:r w:rsidRPr="00453739">
        <w:rPr>
          <w:rFonts w:ascii="Segoe UI" w:hAnsi="Segoe UI" w:cs="Segoe UI"/>
        </w:rPr>
        <w:t>………..:Müziğin temposuna uyularak yapılan ve estetik değer taşıyan düzenli vücut hareketleri</w:t>
      </w:r>
    </w:p>
    <w:p w14:paraId="188D41B6" w14:textId="77777777" w:rsidR="00B24DAE" w:rsidRPr="00453739" w:rsidRDefault="00B24DAE">
      <w:pPr>
        <w:rPr>
          <w:rFonts w:ascii="Segoe UI" w:hAnsi="Segoe UI" w:cs="Segoe UI"/>
        </w:rPr>
      </w:pPr>
      <w:r w:rsidRPr="00453739">
        <w:rPr>
          <w:rFonts w:ascii="Segoe UI" w:hAnsi="Segoe UI" w:cs="Segoe UI"/>
        </w:rPr>
        <w:t>………..: Bir çemberin içinde kalan düzlem parçası</w:t>
      </w:r>
    </w:p>
    <w:p w14:paraId="7E1EB529" w14:textId="77777777" w:rsidR="00B24DAE" w:rsidRPr="00453739" w:rsidRDefault="00B24DAE">
      <w:pPr>
        <w:rPr>
          <w:rFonts w:ascii="Segoe UI" w:hAnsi="Segoe UI" w:cs="Segoe UI"/>
        </w:rPr>
      </w:pPr>
      <w:r w:rsidRPr="00453739">
        <w:rPr>
          <w:rFonts w:ascii="Segoe UI" w:hAnsi="Segoe UI" w:cs="Segoe UI"/>
        </w:rPr>
        <w:t>………..: Ezgi, müzik parçası, melodi</w:t>
      </w:r>
    </w:p>
    <w:p w14:paraId="7B18E21F" w14:textId="77777777" w:rsidR="00B24DAE" w:rsidRPr="00453739" w:rsidRDefault="00000000">
      <w:pPr>
        <w:rPr>
          <w:rFonts w:ascii="Segoe UI" w:hAnsi="Segoe UI" w:cs="Segoe UI"/>
        </w:rPr>
      </w:pPr>
      <w:r>
        <w:rPr>
          <w:rFonts w:ascii="Segoe UI" w:hAnsi="Segoe UI" w:cs="Segoe UI"/>
          <w:noProof/>
        </w:rPr>
        <w:pict w14:anchorId="7E45AA9F">
          <v:rect id="_x0000_s1027" style="position:absolute;margin-left:-.4pt;margin-top:9.15pt;width:465.5pt;height:26.35pt;z-index:251659264">
            <v:textbox style="mso-next-textbox:#_x0000_s1027">
              <w:txbxContent>
                <w:p w14:paraId="1FF8DB85" w14:textId="77777777" w:rsidR="00CB542E" w:rsidRPr="00E91C33" w:rsidRDefault="00CB542E">
                  <w:pPr>
                    <w:rPr>
                      <w:color w:val="00B0F0"/>
                    </w:rPr>
                  </w:pPr>
                  <w:r w:rsidRPr="00E91C33">
                    <w:rPr>
                      <w:color w:val="00B0F0"/>
                    </w:rPr>
                    <w:t>Öğrenme Çıktısı: T.O.5.6. Metnin yüzey anlamını belirleyebilme</w:t>
                  </w:r>
                </w:p>
              </w:txbxContent>
            </v:textbox>
          </v:rect>
        </w:pict>
      </w:r>
    </w:p>
    <w:p w14:paraId="04A7C5C3" w14:textId="77777777" w:rsidR="00B24DAE" w:rsidRPr="00453739" w:rsidRDefault="00B24DAE">
      <w:pPr>
        <w:rPr>
          <w:rFonts w:ascii="Segoe UI" w:hAnsi="Segoe UI" w:cs="Segoe UI"/>
        </w:rPr>
      </w:pPr>
    </w:p>
    <w:p w14:paraId="335A7F1D" w14:textId="77777777" w:rsidR="00FF46EC" w:rsidRPr="00453739" w:rsidRDefault="004E482C" w:rsidP="00FF46EC">
      <w:pPr>
        <w:rPr>
          <w:rFonts w:ascii="Segoe UI" w:hAnsi="Segoe UI" w:cs="Segoe UI"/>
        </w:rPr>
      </w:pPr>
      <w:r w:rsidRPr="00453739">
        <w:rPr>
          <w:rFonts w:ascii="Segoe UI" w:hAnsi="Segoe UI" w:cs="Segoe UI"/>
        </w:rPr>
        <w:t>2.</w:t>
      </w:r>
      <w:r w:rsidR="00FF46EC" w:rsidRPr="00453739">
        <w:rPr>
          <w:rFonts w:ascii="Segoe UI" w:hAnsi="Segoe UI" w:cs="Segoe UI"/>
        </w:rPr>
        <w:t xml:space="preserve">Atık plastikler canlıların vücutlarına dolanıp hareketlerini engelleyebilir. Ayrıca canlıların atık plastiklere çarpması ya da bilerek veya bilmeyerek onları yutması canlılara zarar verebilir. Plastikleri yutan canlıların midelerinin kapasitesi azalır ve sahte </w:t>
      </w:r>
      <w:r w:rsidR="005A05EE">
        <w:rPr>
          <w:rFonts w:ascii="Segoe UI" w:hAnsi="Segoe UI" w:cs="Segoe UI"/>
        </w:rPr>
        <w:t>bir doygunluk hissine kapılır</w:t>
      </w:r>
      <w:r w:rsidR="00FF46EC" w:rsidRPr="00453739">
        <w:rPr>
          <w:rFonts w:ascii="Segoe UI" w:hAnsi="Segoe UI" w:cs="Segoe UI"/>
        </w:rPr>
        <w:t xml:space="preserve">. Yutulan plastikler yapılarından dolayı canlıların midesinde sindirilemez. Plastikler canlıların sindirim organlarına zarar verebilir hatta sindirim organlarını delebilir. </w:t>
      </w:r>
    </w:p>
    <w:p w14:paraId="31CB5AFF" w14:textId="77777777" w:rsidR="00E91C33" w:rsidRDefault="00FF46EC" w:rsidP="00FF46EC">
      <w:pPr>
        <w:tabs>
          <w:tab w:val="center" w:pos="4536"/>
        </w:tabs>
        <w:rPr>
          <w:rFonts w:ascii="Segoe UI" w:hAnsi="Segoe UI" w:cs="Segoe UI"/>
          <w:b/>
        </w:rPr>
      </w:pPr>
      <w:r w:rsidRPr="00453739">
        <w:rPr>
          <w:rFonts w:ascii="Segoe UI" w:hAnsi="Segoe UI" w:cs="Segoe UI"/>
          <w:b/>
        </w:rPr>
        <w:t xml:space="preserve">Bu metnin ana fikrini yazınız. </w:t>
      </w:r>
      <w:r w:rsidR="00B25CDE">
        <w:rPr>
          <w:rFonts w:ascii="Segoe UI" w:hAnsi="Segoe UI" w:cs="Segoe UI"/>
          <w:b/>
        </w:rPr>
        <w:t xml:space="preserve"> (15 puan)</w:t>
      </w:r>
    </w:p>
    <w:p w14:paraId="616EABD8" w14:textId="77777777" w:rsidR="00E91C33" w:rsidRDefault="00E91C33" w:rsidP="00E91C33">
      <w:pPr>
        <w:rPr>
          <w:b/>
        </w:rPr>
      </w:pPr>
    </w:p>
    <w:p w14:paraId="6DC37B0C" w14:textId="77777777" w:rsidR="00E91C33" w:rsidRDefault="00000000" w:rsidP="00E91C33">
      <w:pPr>
        <w:rPr>
          <w:b/>
        </w:rPr>
      </w:pPr>
      <w:r>
        <w:rPr>
          <w:b/>
          <w:noProof/>
        </w:rPr>
        <w:pict w14:anchorId="51AF8F12">
          <v:rect id="_x0000_s1034" style="position:absolute;margin-left:-.4pt;margin-top:9.35pt;width:474.05pt;height:33pt;z-index:251664384">
            <v:textbox>
              <w:txbxContent>
                <w:p w14:paraId="0A2F08B1" w14:textId="77777777" w:rsidR="00E91C33" w:rsidRDefault="00E91C33">
                  <w:r w:rsidRPr="00E91C33">
                    <w:rPr>
                      <w:rFonts w:ascii="Segoe UI" w:hAnsi="Segoe UI" w:cs="Segoe UI"/>
                      <w:color w:val="00B0F0"/>
                      <w:sz w:val="20"/>
                      <w:szCs w:val="20"/>
                      <w:shd w:val="clear" w:color="auto" w:fill="FFFFFF"/>
                    </w:rPr>
                    <w:t xml:space="preserve">Öğrenme Çıktısı: </w:t>
                  </w:r>
                  <w:r w:rsidRPr="00E91C33">
                    <w:t>T.O.5.20. Metindeki söz sanatlarını belirlemeye yönelik çözümleme yapabilme</w:t>
                  </w:r>
                </w:p>
              </w:txbxContent>
            </v:textbox>
          </v:rect>
        </w:pict>
      </w:r>
    </w:p>
    <w:p w14:paraId="7F5465AE" w14:textId="77777777" w:rsidR="00E91C33" w:rsidRDefault="00E91C33" w:rsidP="00E91C33">
      <w:pPr>
        <w:rPr>
          <w:b/>
        </w:rPr>
      </w:pPr>
    </w:p>
    <w:p w14:paraId="63CDBAD2" w14:textId="77777777" w:rsidR="00E91C33" w:rsidRDefault="00E91C33" w:rsidP="00E91C33">
      <w:pPr>
        <w:rPr>
          <w:b/>
        </w:rPr>
      </w:pPr>
      <w:r w:rsidRPr="004E482C">
        <w:rPr>
          <w:b/>
        </w:rPr>
        <w:t>3.</w:t>
      </w:r>
      <w:r>
        <w:rPr>
          <w:b/>
        </w:rPr>
        <w:t>Şiirlerde kullanılmış olan söz sanatlarını belirleyerek uygun yerlere yazınız.</w:t>
      </w:r>
      <w:r w:rsidR="00B25CDE">
        <w:rPr>
          <w:b/>
        </w:rPr>
        <w:t xml:space="preserve"> (16 puan)</w:t>
      </w:r>
    </w:p>
    <w:p w14:paraId="6684F8CE" w14:textId="77777777" w:rsidR="00E91C33" w:rsidRDefault="00E91C33" w:rsidP="00E91C33">
      <w:r>
        <w:t>A)Bir rüzgar esti dağların arkasından</w:t>
      </w:r>
    </w:p>
    <w:p w14:paraId="1649F3F8" w14:textId="48C1B5CC" w:rsidR="00E91C33" w:rsidRDefault="00E91C33" w:rsidP="00E91C33">
      <w:r>
        <w:t xml:space="preserve">Belli ki çok üşümüş </w:t>
      </w:r>
      <w:r w:rsidR="006A31D1">
        <w:t>soğuktu</w:t>
      </w:r>
      <w:r>
        <w:t xml:space="preserve"> elleri</w:t>
      </w:r>
    </w:p>
    <w:p w14:paraId="2E21319C" w14:textId="77777777" w:rsidR="00E91C33" w:rsidRDefault="00E91C33" w:rsidP="00FF46EC">
      <w:pPr>
        <w:tabs>
          <w:tab w:val="center" w:pos="4536"/>
        </w:tabs>
        <w:rPr>
          <w:rFonts w:ascii="Segoe UI" w:hAnsi="Segoe UI" w:cs="Segoe UI"/>
          <w:b/>
        </w:rPr>
      </w:pPr>
      <w:r>
        <w:rPr>
          <w:rFonts w:ascii="Segoe UI" w:hAnsi="Segoe UI" w:cs="Segoe UI"/>
          <w:b/>
        </w:rPr>
        <w:t>…………………………………………………………………………</w:t>
      </w:r>
    </w:p>
    <w:p w14:paraId="4A78F035" w14:textId="77777777" w:rsidR="00E91C33" w:rsidRPr="00CB542E" w:rsidRDefault="00E91C33" w:rsidP="00E91C33">
      <w:r>
        <w:t>B)</w:t>
      </w:r>
      <w:r w:rsidRPr="00CB542E">
        <w:t>Gözlerimin önünden gençliğim geçti</w:t>
      </w:r>
    </w:p>
    <w:p w14:paraId="1CA4067C" w14:textId="77777777" w:rsidR="00E91C33" w:rsidRPr="00CB542E" w:rsidRDefault="00E91C33" w:rsidP="00E91C33">
      <w:r w:rsidRPr="00CB542E">
        <w:t>Bir filmin en güzel sahnesiydi sanki</w:t>
      </w:r>
    </w:p>
    <w:p w14:paraId="5B9985BB" w14:textId="77777777" w:rsidR="00E91C33" w:rsidRPr="00E91C33" w:rsidRDefault="00E91C33" w:rsidP="00E91C33">
      <w:pPr>
        <w:rPr>
          <w:b/>
        </w:rPr>
      </w:pPr>
      <w:r>
        <w:rPr>
          <w:b/>
        </w:rPr>
        <w:t>……………………………………………………………………………………………</w:t>
      </w:r>
    </w:p>
    <w:p w14:paraId="2BAC4A1A" w14:textId="77777777" w:rsidR="00453739" w:rsidRPr="00453739" w:rsidRDefault="00000000" w:rsidP="00931F5B">
      <w:pPr>
        <w:tabs>
          <w:tab w:val="left" w:pos="8873"/>
        </w:tabs>
        <w:rPr>
          <w:rFonts w:ascii="Segoe UI" w:hAnsi="Segoe UI" w:cs="Segoe UI"/>
        </w:rPr>
      </w:pPr>
      <w:r>
        <w:rPr>
          <w:rFonts w:ascii="Segoe UI" w:hAnsi="Segoe UI" w:cs="Segoe UI"/>
          <w:noProof/>
        </w:rPr>
        <w:lastRenderedPageBreak/>
        <w:pict w14:anchorId="5710994D">
          <v:rect id="_x0000_s1031" style="position:absolute;margin-left:-3.95pt;margin-top:-12.1pt;width:487.25pt;height:37.05pt;z-index:251662336">
            <v:textbox style="mso-next-textbox:#_x0000_s1031">
              <w:txbxContent>
                <w:p w14:paraId="7D78C126" w14:textId="77777777" w:rsidR="00CB542E" w:rsidRPr="00E91C33" w:rsidRDefault="00E91C33">
                  <w:pPr>
                    <w:rPr>
                      <w:color w:val="00B0F0"/>
                    </w:rPr>
                  </w:pPr>
                  <w:r w:rsidRPr="00E91C33">
                    <w:rPr>
                      <w:rFonts w:ascii="Segoe UI" w:hAnsi="Segoe UI" w:cs="Segoe UI"/>
                      <w:color w:val="00B0F0"/>
                      <w:sz w:val="20"/>
                      <w:szCs w:val="20"/>
                      <w:shd w:val="clear" w:color="auto" w:fill="FFFFFF"/>
                    </w:rPr>
                    <w:t xml:space="preserve">Öğrenme Çıktısı: </w:t>
                  </w:r>
                  <w:r w:rsidR="00CB542E" w:rsidRPr="00E91C33">
                    <w:rPr>
                      <w:color w:val="00B0F0"/>
                    </w:rPr>
                    <w:t>T.O.5.14. Öyküleyici metinlerdeki hikâye unsurlarını belirlemeye yönelik çözümleme yapabilme</w:t>
                  </w:r>
                </w:p>
              </w:txbxContent>
            </v:textbox>
          </v:rect>
        </w:pict>
      </w:r>
    </w:p>
    <w:p w14:paraId="0BA381E5" w14:textId="77777777" w:rsidR="00931F5B" w:rsidRPr="00453739" w:rsidRDefault="00453739" w:rsidP="00931F5B">
      <w:pPr>
        <w:tabs>
          <w:tab w:val="left" w:pos="8873"/>
        </w:tabs>
        <w:rPr>
          <w:rFonts w:ascii="Segoe UI" w:hAnsi="Segoe UI" w:cs="Segoe UI"/>
        </w:rPr>
      </w:pPr>
      <w:r>
        <w:rPr>
          <w:rFonts w:ascii="Segoe UI" w:hAnsi="Segoe UI" w:cs="Segoe UI"/>
        </w:rPr>
        <w:t>4.</w:t>
      </w:r>
      <w:r w:rsidR="00931F5B" w:rsidRPr="00453739">
        <w:rPr>
          <w:rFonts w:ascii="Segoe UI" w:hAnsi="Segoe UI" w:cs="Segoe UI"/>
        </w:rPr>
        <w:t>Keloğla</w:t>
      </w:r>
      <w:r w:rsidR="004E482C" w:rsidRPr="00453739">
        <w:rPr>
          <w:rFonts w:ascii="Segoe UI" w:hAnsi="Segoe UI" w:cs="Segoe UI"/>
        </w:rPr>
        <w:t xml:space="preserve">n </w:t>
      </w:r>
      <w:r w:rsidR="00C713BF" w:rsidRPr="00453739">
        <w:rPr>
          <w:rFonts w:ascii="Segoe UI" w:hAnsi="Segoe UI" w:cs="Segoe UI"/>
        </w:rPr>
        <w:t>sonbaharın kendini hissettirdiği aylarda tek öküz</w:t>
      </w:r>
      <w:r w:rsidR="005A05EE">
        <w:rPr>
          <w:rFonts w:ascii="Segoe UI" w:hAnsi="Segoe UI" w:cs="Segoe UI"/>
        </w:rPr>
        <w:t>ünü</w:t>
      </w:r>
      <w:r w:rsidR="00C713BF" w:rsidRPr="00453739">
        <w:rPr>
          <w:rFonts w:ascii="Segoe UI" w:hAnsi="Segoe UI" w:cs="Segoe UI"/>
        </w:rPr>
        <w:t xml:space="preserve"> çifte koşmuş</w:t>
      </w:r>
      <w:r w:rsidR="005A05EE">
        <w:rPr>
          <w:rFonts w:ascii="Segoe UI" w:hAnsi="Segoe UI" w:cs="Segoe UI"/>
        </w:rPr>
        <w:t>,</w:t>
      </w:r>
      <w:r w:rsidR="00C713BF" w:rsidRPr="00453739">
        <w:rPr>
          <w:rFonts w:ascii="Segoe UI" w:hAnsi="Segoe UI" w:cs="Segoe UI"/>
        </w:rPr>
        <w:t xml:space="preserve"> tarlayı sürüyor</w:t>
      </w:r>
      <w:r w:rsidR="004E482C" w:rsidRPr="00453739">
        <w:rPr>
          <w:rFonts w:ascii="Segoe UI" w:hAnsi="Segoe UI" w:cs="Segoe UI"/>
        </w:rPr>
        <w:t>mu</w:t>
      </w:r>
      <w:r w:rsidR="00C713BF" w:rsidRPr="00453739">
        <w:rPr>
          <w:rFonts w:ascii="Segoe UI" w:hAnsi="Segoe UI" w:cs="Segoe UI"/>
        </w:rPr>
        <w:t>ş.</w:t>
      </w:r>
      <w:r w:rsidR="004B2F56" w:rsidRPr="00453739">
        <w:rPr>
          <w:rFonts w:ascii="Segoe UI" w:hAnsi="Segoe UI" w:cs="Segoe UI"/>
        </w:rPr>
        <w:t xml:space="preserve"> İş, tek öküzle bitecek gibi değilmiş. Keloğlan’ın aklına komşusunun öküz</w:t>
      </w:r>
      <w:r w:rsidR="005A05EE">
        <w:rPr>
          <w:rFonts w:ascii="Segoe UI" w:hAnsi="Segoe UI" w:cs="Segoe UI"/>
        </w:rPr>
        <w:t>ünü ödünç almak gelmiş. Anası</w:t>
      </w:r>
      <w:r w:rsidR="004B2F56" w:rsidRPr="00453739">
        <w:rPr>
          <w:rFonts w:ascii="Segoe UI" w:hAnsi="Segoe UI" w:cs="Segoe UI"/>
        </w:rPr>
        <w:t xml:space="preserve"> daha önce kendi öküzlerini komşularına verdiğinden komşunun da </w:t>
      </w:r>
      <w:r w:rsidR="005A05EE">
        <w:rPr>
          <w:rFonts w:ascii="Segoe UI" w:hAnsi="Segoe UI" w:cs="Segoe UI"/>
        </w:rPr>
        <w:t xml:space="preserve">kendilerine </w:t>
      </w:r>
      <w:r w:rsidR="004B2F56" w:rsidRPr="00453739">
        <w:rPr>
          <w:rFonts w:ascii="Segoe UI" w:hAnsi="Segoe UI" w:cs="Segoe UI"/>
        </w:rPr>
        <w:t>öküzü vereceğinden eminmiş. Fakat komşusu bin bir bahane bulup öküzü vermemiş.</w:t>
      </w:r>
      <w:r w:rsidR="004E482C" w:rsidRPr="00453739">
        <w:rPr>
          <w:rFonts w:ascii="Segoe UI" w:hAnsi="Segoe UI" w:cs="Segoe UI"/>
        </w:rPr>
        <w:t xml:space="preserve"> B</w:t>
      </w:r>
      <w:r w:rsidR="004B2F56" w:rsidRPr="00453739">
        <w:rPr>
          <w:rFonts w:ascii="Segoe UI" w:hAnsi="Segoe UI" w:cs="Segoe UI"/>
        </w:rPr>
        <w:t>u dur</w:t>
      </w:r>
      <w:r w:rsidR="004E482C" w:rsidRPr="00453739">
        <w:rPr>
          <w:rFonts w:ascii="Segoe UI" w:hAnsi="Segoe UI" w:cs="Segoe UI"/>
        </w:rPr>
        <w:t>uma kızan Keloğlan h</w:t>
      </w:r>
      <w:r w:rsidR="004B2F56" w:rsidRPr="00453739">
        <w:rPr>
          <w:rFonts w:ascii="Segoe UI" w:hAnsi="Segoe UI" w:cs="Segoe UI"/>
        </w:rPr>
        <w:t xml:space="preserve">emen bir plan yapmış. Komşusunun evinin önünden geçerken </w:t>
      </w:r>
      <w:r w:rsidR="004E482C" w:rsidRPr="00453739">
        <w:rPr>
          <w:rFonts w:ascii="Segoe UI" w:hAnsi="Segoe UI" w:cs="Segoe UI"/>
        </w:rPr>
        <w:t xml:space="preserve">sesini </w:t>
      </w:r>
      <w:proofErr w:type="spellStart"/>
      <w:r w:rsidR="004E482C" w:rsidRPr="00453739">
        <w:rPr>
          <w:rFonts w:ascii="Segoe UI" w:hAnsi="Segoe UI" w:cs="Segoe UI"/>
        </w:rPr>
        <w:t>yükseltip</w:t>
      </w:r>
      <w:r w:rsidR="004B2F56" w:rsidRPr="00453739">
        <w:rPr>
          <w:rFonts w:ascii="Segoe UI" w:hAnsi="Segoe UI" w:cs="Segoe UI"/>
        </w:rPr>
        <w:t>“</w:t>
      </w:r>
      <w:r w:rsidR="004E482C" w:rsidRPr="00453739">
        <w:rPr>
          <w:rFonts w:ascii="Segoe UI" w:hAnsi="Segoe UI" w:cs="Segoe UI"/>
        </w:rPr>
        <w:t>Tarlayı</w:t>
      </w:r>
      <w:proofErr w:type="spellEnd"/>
      <w:r w:rsidR="004E482C" w:rsidRPr="00453739">
        <w:rPr>
          <w:rFonts w:ascii="Segoe UI" w:hAnsi="Segoe UI" w:cs="Segoe UI"/>
        </w:rPr>
        <w:t xml:space="preserve"> sürerken altın bulduğumuzu</w:t>
      </w:r>
      <w:r w:rsidR="004B2F56" w:rsidRPr="00453739">
        <w:rPr>
          <w:rFonts w:ascii="Segoe UI" w:hAnsi="Segoe UI" w:cs="Segoe UI"/>
        </w:rPr>
        <w:t xml:space="preserve"> kimseye demeyelim yarın </w:t>
      </w:r>
      <w:r w:rsidR="004E482C" w:rsidRPr="00453739">
        <w:rPr>
          <w:rFonts w:ascii="Segoe UI" w:hAnsi="Segoe UI" w:cs="Segoe UI"/>
        </w:rPr>
        <w:t xml:space="preserve">erkenden gidip geri kalanını da çıkaralım ana.” demiş. Keloğlan’ın bu sözünü duyan komşusu akşam olur olmaz tarlaya gitmiş. Tarlaya bakıp bir şey göremeyince “Keloğlan tarlayı sürerken altın bulduysa ben de öyle yapayım.” demiş. Öküzünü getirip sabaha kadar tüm tarlayı sürmüş. Sabah tarlasına giderken komşusunun yorgun argın evine dönüğünü gören Keloğlan “Tarlayı sürdüğün için </w:t>
      </w:r>
      <w:proofErr w:type="spellStart"/>
      <w:r w:rsidR="004E482C" w:rsidRPr="00453739">
        <w:rPr>
          <w:rFonts w:ascii="Segoe UI" w:hAnsi="Segoe UI" w:cs="Segoe UI"/>
        </w:rPr>
        <w:t>sağol</w:t>
      </w:r>
      <w:proofErr w:type="spellEnd"/>
      <w:r w:rsidR="004E482C" w:rsidRPr="00453739">
        <w:rPr>
          <w:rFonts w:ascii="Segoe UI" w:hAnsi="Segoe UI" w:cs="Segoe UI"/>
        </w:rPr>
        <w:t xml:space="preserve"> komşu.” demiş. Komşusu o an anlamış oyuna geldiğini.</w:t>
      </w:r>
    </w:p>
    <w:p w14:paraId="1ABAD562" w14:textId="77777777" w:rsidR="004E482C" w:rsidRPr="00453739" w:rsidRDefault="004E482C" w:rsidP="00931F5B">
      <w:pPr>
        <w:tabs>
          <w:tab w:val="left" w:pos="8873"/>
        </w:tabs>
        <w:rPr>
          <w:rFonts w:ascii="Segoe UI" w:hAnsi="Segoe UI" w:cs="Segoe UI"/>
          <w:b/>
        </w:rPr>
      </w:pPr>
      <w:r w:rsidRPr="00453739">
        <w:rPr>
          <w:rFonts w:ascii="Segoe UI" w:hAnsi="Segoe UI" w:cs="Segoe UI"/>
          <w:b/>
        </w:rPr>
        <w:t>Bu metindeki hikaye unsurlarını yazınız.</w:t>
      </w:r>
      <w:r w:rsidR="00B25CDE">
        <w:rPr>
          <w:rFonts w:ascii="Segoe UI" w:hAnsi="Segoe UI" w:cs="Segoe UI"/>
          <w:b/>
        </w:rPr>
        <w:t xml:space="preserve"> (20 puan)</w:t>
      </w:r>
    </w:p>
    <w:p w14:paraId="0C98C401" w14:textId="77777777" w:rsidR="004E482C" w:rsidRPr="00453739" w:rsidRDefault="004E482C" w:rsidP="00931F5B">
      <w:pPr>
        <w:tabs>
          <w:tab w:val="left" w:pos="8873"/>
        </w:tabs>
        <w:rPr>
          <w:rFonts w:ascii="Segoe UI" w:hAnsi="Segoe UI" w:cs="Segoe UI"/>
        </w:rPr>
      </w:pPr>
      <w:r w:rsidRPr="00453739">
        <w:rPr>
          <w:rFonts w:ascii="Segoe UI" w:hAnsi="Segoe UI" w:cs="Segoe UI"/>
        </w:rPr>
        <w:t>Olay:………………………………………………………………………………………………………………………………………………………………………………………………………………………………………………………</w:t>
      </w:r>
    </w:p>
    <w:p w14:paraId="5BA42511" w14:textId="77777777" w:rsidR="004E482C" w:rsidRPr="00453739" w:rsidRDefault="004E482C" w:rsidP="00931F5B">
      <w:pPr>
        <w:tabs>
          <w:tab w:val="left" w:pos="8873"/>
        </w:tabs>
        <w:rPr>
          <w:rFonts w:ascii="Segoe UI" w:hAnsi="Segoe UI" w:cs="Segoe UI"/>
        </w:rPr>
      </w:pPr>
      <w:r w:rsidRPr="00453739">
        <w:rPr>
          <w:rFonts w:ascii="Segoe UI" w:hAnsi="Segoe UI" w:cs="Segoe UI"/>
        </w:rPr>
        <w:t>Yer:…………………………………………………………………………………………………………………………</w:t>
      </w:r>
      <w:r w:rsidR="00453739">
        <w:rPr>
          <w:rFonts w:ascii="Segoe UI" w:hAnsi="Segoe UI" w:cs="Segoe UI"/>
        </w:rPr>
        <w:t>......................................</w:t>
      </w:r>
    </w:p>
    <w:p w14:paraId="432EDAB0" w14:textId="77777777" w:rsidR="004E482C" w:rsidRPr="00453739" w:rsidRDefault="004E482C" w:rsidP="00931F5B">
      <w:pPr>
        <w:tabs>
          <w:tab w:val="left" w:pos="8873"/>
        </w:tabs>
        <w:rPr>
          <w:rFonts w:ascii="Segoe UI" w:hAnsi="Segoe UI" w:cs="Segoe UI"/>
        </w:rPr>
      </w:pPr>
      <w:r w:rsidRPr="00453739">
        <w:rPr>
          <w:rFonts w:ascii="Segoe UI" w:hAnsi="Segoe UI" w:cs="Segoe UI"/>
        </w:rPr>
        <w:t>Zaman:……………………………………………………………………………………………………………………</w:t>
      </w:r>
      <w:r w:rsidR="00453739">
        <w:rPr>
          <w:rFonts w:ascii="Segoe UI" w:hAnsi="Segoe UI" w:cs="Segoe UI"/>
        </w:rPr>
        <w:t>......................................</w:t>
      </w:r>
    </w:p>
    <w:p w14:paraId="77885FC9" w14:textId="77777777" w:rsidR="004E482C" w:rsidRPr="00453739" w:rsidRDefault="00453739" w:rsidP="00931F5B">
      <w:pPr>
        <w:tabs>
          <w:tab w:val="left" w:pos="8873"/>
        </w:tabs>
        <w:rPr>
          <w:rFonts w:ascii="Segoe UI" w:hAnsi="Segoe UI" w:cs="Segoe UI"/>
        </w:rPr>
      </w:pPr>
      <w:r w:rsidRPr="00453739">
        <w:rPr>
          <w:rFonts w:ascii="Segoe UI" w:hAnsi="Segoe UI" w:cs="Segoe UI"/>
        </w:rPr>
        <w:t>Kişi ve varlık kadrosu………………………………………………………………………………………………</w:t>
      </w:r>
      <w:r>
        <w:rPr>
          <w:rFonts w:ascii="Segoe UI" w:hAnsi="Segoe UI" w:cs="Segoe UI"/>
        </w:rPr>
        <w:t>……………………………</w:t>
      </w:r>
    </w:p>
    <w:p w14:paraId="45CF97A8" w14:textId="77777777" w:rsidR="00CB542E" w:rsidRPr="00453739" w:rsidRDefault="00000000" w:rsidP="00931F5B">
      <w:pPr>
        <w:tabs>
          <w:tab w:val="left" w:pos="8873"/>
        </w:tabs>
        <w:rPr>
          <w:rFonts w:ascii="Segoe UI" w:hAnsi="Segoe UI" w:cs="Segoe UI"/>
          <w:b/>
        </w:rPr>
      </w:pPr>
      <w:r>
        <w:rPr>
          <w:rFonts w:ascii="Segoe UI" w:hAnsi="Segoe UI" w:cs="Segoe UI"/>
          <w:b/>
          <w:noProof/>
        </w:rPr>
        <w:pict w14:anchorId="32D6112A">
          <v:rect id="_x0000_s1032" style="position:absolute;margin-left:.6pt;margin-top:.45pt;width:473.05pt;height:46.65pt;z-index:251663360">
            <v:textbox style="mso-next-textbox:#_x0000_s1032">
              <w:txbxContent>
                <w:p w14:paraId="5E0C6E71" w14:textId="77777777" w:rsidR="00453739" w:rsidRPr="00E91C33" w:rsidRDefault="00E91C33">
                  <w:pPr>
                    <w:rPr>
                      <w:color w:val="00B0F0"/>
                    </w:rPr>
                  </w:pPr>
                  <w:r w:rsidRPr="00E91C33">
                    <w:rPr>
                      <w:rFonts w:ascii="Segoe UI" w:hAnsi="Segoe UI" w:cs="Segoe UI"/>
                      <w:color w:val="00B0F0"/>
                      <w:sz w:val="20"/>
                      <w:szCs w:val="20"/>
                      <w:shd w:val="clear" w:color="auto" w:fill="FFFFFF"/>
                    </w:rPr>
                    <w:t xml:space="preserve">Öğrenme Çıktısı: </w:t>
                  </w:r>
                  <w:r w:rsidR="00453739" w:rsidRPr="00E91C33">
                    <w:rPr>
                      <w:color w:val="00B0F0"/>
                    </w:rPr>
                    <w:t>T.Y.5.17. Yazısında düşünceyi geliştirme yollarını kullanabilme</w:t>
                  </w:r>
                </w:p>
                <w:p w14:paraId="1DF5C7CF" w14:textId="77777777" w:rsidR="00CB542E" w:rsidRPr="00E91C33" w:rsidRDefault="00CB542E">
                  <w:pPr>
                    <w:rPr>
                      <w:color w:val="00B0F0"/>
                    </w:rPr>
                  </w:pPr>
                  <w:r w:rsidRPr="00E91C33">
                    <w:rPr>
                      <w:color w:val="00B0F0"/>
                    </w:rPr>
                    <w:t>T.Y.5.20. Uygun geçiş ve bağlantı ifadelerini kullanabilme</w:t>
                  </w:r>
                </w:p>
              </w:txbxContent>
            </v:textbox>
          </v:rect>
        </w:pict>
      </w:r>
    </w:p>
    <w:p w14:paraId="47F9E8C3" w14:textId="77777777" w:rsidR="00CB542E" w:rsidRPr="00453739" w:rsidRDefault="00CB542E" w:rsidP="00931F5B">
      <w:pPr>
        <w:tabs>
          <w:tab w:val="left" w:pos="8873"/>
        </w:tabs>
        <w:rPr>
          <w:rFonts w:ascii="Segoe UI" w:hAnsi="Segoe UI" w:cs="Segoe UI"/>
          <w:b/>
        </w:rPr>
      </w:pPr>
    </w:p>
    <w:p w14:paraId="59636DC9" w14:textId="77777777" w:rsidR="00CB542E" w:rsidRPr="00453739" w:rsidRDefault="00453739" w:rsidP="00931F5B">
      <w:pPr>
        <w:tabs>
          <w:tab w:val="left" w:pos="8873"/>
        </w:tabs>
        <w:rPr>
          <w:rFonts w:ascii="Segoe UI" w:hAnsi="Segoe UI" w:cs="Segoe UI"/>
          <w:b/>
        </w:rPr>
      </w:pPr>
      <w:r w:rsidRPr="00453739">
        <w:rPr>
          <w:rFonts w:ascii="Segoe UI" w:hAnsi="Segoe UI" w:cs="Segoe UI"/>
          <w:b/>
        </w:rPr>
        <w:t>Boş bırakılan yere düşünceyi geliştirme yollarından en az bir tanesini kullanarak metnin akışına uygun olarak tamamlayınız.</w:t>
      </w:r>
      <w:r w:rsidR="00CB542E" w:rsidRPr="00453739">
        <w:rPr>
          <w:rFonts w:ascii="Segoe UI" w:hAnsi="Segoe UI" w:cs="Segoe UI"/>
          <w:b/>
        </w:rPr>
        <w:t xml:space="preserve"> Yazınızda uygun geçiş ve bağlantı ifadelerine</w:t>
      </w:r>
      <w:r w:rsidRPr="00453739">
        <w:rPr>
          <w:rFonts w:ascii="Segoe UI" w:hAnsi="Segoe UI" w:cs="Segoe UI"/>
          <w:b/>
        </w:rPr>
        <w:t>(ama, fakat, ancak , buna rağmen vb.)</w:t>
      </w:r>
      <w:r w:rsidR="00CB542E" w:rsidRPr="00453739">
        <w:rPr>
          <w:rFonts w:ascii="Segoe UI" w:hAnsi="Segoe UI" w:cs="Segoe UI"/>
          <w:b/>
        </w:rPr>
        <w:t xml:space="preserve"> yer veriniz.</w:t>
      </w:r>
      <w:r w:rsidR="00B25CDE">
        <w:rPr>
          <w:rFonts w:ascii="Segoe UI" w:hAnsi="Segoe UI" w:cs="Segoe UI"/>
          <w:b/>
        </w:rPr>
        <w:t xml:space="preserve"> (25 puan)</w:t>
      </w:r>
    </w:p>
    <w:p w14:paraId="2AE3DFD9" w14:textId="01A94E54" w:rsidR="004E482C" w:rsidRPr="00453739" w:rsidRDefault="00000000" w:rsidP="00931F5B">
      <w:pPr>
        <w:tabs>
          <w:tab w:val="left" w:pos="8873"/>
        </w:tabs>
        <w:rPr>
          <w:rFonts w:ascii="Segoe UI" w:hAnsi="Segoe UI" w:cs="Segoe UI"/>
        </w:rPr>
      </w:pPr>
      <w:r>
        <w:rPr>
          <w:rFonts w:ascii="Segoe UI" w:hAnsi="Segoe UI" w:cs="Segoe UI"/>
          <w:noProof/>
        </w:rPr>
        <w:pict w14:anchorId="595D4B34">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5" type="#_x0000_t122" style="position:absolute;margin-left:403.25pt;margin-top:211.45pt;width:119.4pt;height:75.6pt;z-index:251665408">
            <v:textbox>
              <w:txbxContent>
                <w:p w14:paraId="6C8CFAE0" w14:textId="77777777" w:rsidR="00E91C33" w:rsidRPr="00095E93" w:rsidRDefault="00E91C33" w:rsidP="00E91C33">
                  <w:pPr>
                    <w:rPr>
                      <w:rFonts w:ascii="Segoe UI" w:hAnsi="Segoe UI" w:cs="Segoe UI"/>
                    </w:rPr>
                  </w:pPr>
                  <w:r w:rsidRPr="00095E93">
                    <w:rPr>
                      <w:rFonts w:ascii="Segoe UI" w:hAnsi="Segoe UI" w:cs="Segoe UI"/>
                    </w:rPr>
                    <w:t xml:space="preserve">Başarılar dilerim </w:t>
                  </w:r>
                  <w:r w:rsidRPr="00095E93">
                    <w:rPr>
                      <w:rFonts w:ascii="Segoe UI Emoji" w:eastAsia="Segoe UI Emoji" w:hAnsi="Segoe UI Emoji" w:cs="Segoe UI"/>
                    </w:rPr>
                    <w:t>😊</w:t>
                  </w:r>
                </w:p>
                <w:p w14:paraId="77815E2E" w14:textId="77777777" w:rsidR="00E91C33" w:rsidRPr="00095E93" w:rsidRDefault="00E91C33" w:rsidP="00E91C33">
                  <w:pPr>
                    <w:rPr>
                      <w:rFonts w:ascii="Segoe UI" w:hAnsi="Segoe UI" w:cs="Segoe UI"/>
                    </w:rPr>
                  </w:pPr>
                  <w:r w:rsidRPr="00095E93">
                    <w:rPr>
                      <w:rFonts w:ascii="Segoe UI" w:hAnsi="Segoe UI" w:cs="Segoe UI"/>
                    </w:rPr>
                    <w:t>Nail Deveci</w:t>
                  </w:r>
                </w:p>
              </w:txbxContent>
            </v:textbox>
          </v:shape>
        </w:pict>
      </w:r>
      <w:r w:rsidR="00CB542E" w:rsidRPr="00453739">
        <w:rPr>
          <w:rFonts w:ascii="Segoe UI" w:hAnsi="Segoe UI" w:cs="Segoe UI"/>
        </w:rPr>
        <w:t>Atatürk Antalya’ya gidiyordu. Yolda mola verdiği bir sırada uzaktan duyduğu bir türkü sesi Atatürk’ün ilgisini çekmişti. Etrafı aradılar</w:t>
      </w:r>
      <w:r w:rsidR="005A05EE">
        <w:rPr>
          <w:rFonts w:ascii="Segoe UI" w:hAnsi="Segoe UI" w:cs="Segoe UI"/>
        </w:rPr>
        <w:t>,</w:t>
      </w:r>
      <w:r w:rsidR="00CB542E" w:rsidRPr="00453739">
        <w:rPr>
          <w:rFonts w:ascii="Segoe UI" w:hAnsi="Segoe UI" w:cs="Segoe UI"/>
        </w:rPr>
        <w:t xml:space="preserve"> türküyü bir çoban söylüyordu. Atatürk bu çobanı getirmeleri için emir verdi. Çobanı Atatürk’ün yanına getirdiler. Çoban daha çok küçüktü</w:t>
      </w:r>
      <w:r w:rsidR="005A05EE">
        <w:rPr>
          <w:rFonts w:ascii="Segoe UI" w:hAnsi="Segoe UI" w:cs="Segoe UI"/>
        </w:rPr>
        <w:t>. H</w:t>
      </w:r>
      <w:r w:rsidR="00CB542E" w:rsidRPr="00453739">
        <w:rPr>
          <w:rFonts w:ascii="Segoe UI" w:hAnsi="Segoe UI" w:cs="Segoe UI"/>
        </w:rPr>
        <w:t>enüz çocuk yaşını geçmemişti bile. ……………………………………………………………………………………………………………………………………………………………………………………………………………………………………………………………………………………………………………………………………………………………………………………………………………………………………………………………………………………………………………………………………………………………………………………………………………………………………………………………………………………………………………………………………………………………………………………………………………………………………………………………………………………………………………………………………………………………………………………………………………………………………………………………………………………………………………………………………………………………………………………………………………………………………………………………………………………………………………………………………………………………………………………………………………………………………………………………………………………………………………………………………………………………………………………………………</w:t>
      </w:r>
    </w:p>
    <w:sectPr w:rsidR="004E482C" w:rsidRPr="00453739" w:rsidSect="00931F5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E6DA" w14:textId="77777777" w:rsidR="00AC663B" w:rsidRDefault="00AC663B" w:rsidP="00931F5B">
      <w:pPr>
        <w:spacing w:after="0" w:line="240" w:lineRule="auto"/>
      </w:pPr>
      <w:r>
        <w:separator/>
      </w:r>
    </w:p>
  </w:endnote>
  <w:endnote w:type="continuationSeparator" w:id="0">
    <w:p w14:paraId="56A77975" w14:textId="77777777" w:rsidR="00AC663B" w:rsidRDefault="00AC663B" w:rsidP="0093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D84D" w14:textId="77777777" w:rsidR="00AC663B" w:rsidRDefault="00AC663B" w:rsidP="00931F5B">
      <w:pPr>
        <w:spacing w:after="0" w:line="240" w:lineRule="auto"/>
      </w:pPr>
      <w:r>
        <w:separator/>
      </w:r>
    </w:p>
  </w:footnote>
  <w:footnote w:type="continuationSeparator" w:id="0">
    <w:p w14:paraId="6F522068" w14:textId="77777777" w:rsidR="00AC663B" w:rsidRDefault="00AC663B" w:rsidP="00931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218D"/>
    <w:rsid w:val="00014E7B"/>
    <w:rsid w:val="000C727B"/>
    <w:rsid w:val="0016218D"/>
    <w:rsid w:val="00282CEF"/>
    <w:rsid w:val="00421BE1"/>
    <w:rsid w:val="00453739"/>
    <w:rsid w:val="004B2F56"/>
    <w:rsid w:val="004E482C"/>
    <w:rsid w:val="005A05EE"/>
    <w:rsid w:val="006372E9"/>
    <w:rsid w:val="006506B8"/>
    <w:rsid w:val="006A31D1"/>
    <w:rsid w:val="007B737E"/>
    <w:rsid w:val="007F5C27"/>
    <w:rsid w:val="00931F5B"/>
    <w:rsid w:val="00AC663B"/>
    <w:rsid w:val="00B24DAE"/>
    <w:rsid w:val="00B25CDE"/>
    <w:rsid w:val="00B40382"/>
    <w:rsid w:val="00C713BF"/>
    <w:rsid w:val="00CB542E"/>
    <w:rsid w:val="00D15548"/>
    <w:rsid w:val="00E5221B"/>
    <w:rsid w:val="00E91C33"/>
    <w:rsid w:val="00F04F3D"/>
    <w:rsid w:val="00FF4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0DD4E0D"/>
  <w15:docId w15:val="{408ED709-F026-48BE-824F-41EA4479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218D"/>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931F5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31F5B"/>
  </w:style>
  <w:style w:type="paragraph" w:styleId="AltBilgi">
    <w:name w:val="footer"/>
    <w:basedOn w:val="Normal"/>
    <w:link w:val="AltBilgiChar"/>
    <w:uiPriority w:val="99"/>
    <w:semiHidden/>
    <w:unhideWhenUsed/>
    <w:rsid w:val="00931F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31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E98A-71DE-4A77-B537-BB7D7DAF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Nail Deveci</dc:creator>
  <cp:lastModifiedBy>Büşra Tahiroğlu</cp:lastModifiedBy>
  <cp:revision>4</cp:revision>
  <dcterms:created xsi:type="dcterms:W3CDTF">2024-12-22T09:19:00Z</dcterms:created>
  <dcterms:modified xsi:type="dcterms:W3CDTF">2025-01-02T07:39:00Z</dcterms:modified>
</cp:coreProperties>
</file>